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94E4" w14:textId="77777777" w:rsidR="00280509" w:rsidRDefault="00280509" w:rsidP="00280509">
      <w:pPr>
        <w:pStyle w:val="yiv423054250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</w:rPr>
        <w:t>The Restoration of His Glory</w:t>
      </w:r>
    </w:p>
    <w:p w14:paraId="4050F267" w14:textId="77777777" w:rsidR="00280509" w:rsidRDefault="00280509" w:rsidP="00280509">
      <w:pPr>
        <w:pStyle w:val="yiv423054250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(John 17:1-5)</w:t>
      </w:r>
    </w:p>
    <w:p w14:paraId="7C7031C1" w14:textId="77777777" w:rsidR="00280509" w:rsidRDefault="00280509" w:rsidP="00280509">
      <w:pPr>
        <w:pStyle w:val="yiv423054250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</w:t>
      </w:r>
    </w:p>
    <w:p w14:paraId="7731BF3B" w14:textId="77777777" w:rsidR="00280509" w:rsidRDefault="00280509" w:rsidP="00280509">
      <w:pPr>
        <w:pStyle w:val="yiv4230542500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1D2228"/>
          <w:sz w:val="28"/>
          <w:szCs w:val="28"/>
          <w:u w:val="single"/>
        </w:rPr>
        <w:t>Thesis:</w:t>
      </w:r>
      <w:r>
        <w:rPr>
          <w:rFonts w:ascii="Georgia" w:hAnsi="Georgia" w:cs="Arial"/>
          <w:color w:val="1D2228"/>
          <w:sz w:val="28"/>
          <w:szCs w:val="28"/>
        </w:rPr>
        <w:t>  The Son of God was ‘made flesh’ and the time came for His sacrificial death, and glorification in the heavens.</w:t>
      </w:r>
    </w:p>
    <w:p w14:paraId="4A824008" w14:textId="77777777" w:rsidR="00280509" w:rsidRDefault="00280509" w:rsidP="00280509">
      <w:pPr>
        <w:pStyle w:val="yiv4230542500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b/>
          <w:bCs/>
          <w:color w:val="1D2228"/>
          <w:sz w:val="28"/>
          <w:szCs w:val="28"/>
        </w:rPr>
        <w:t> </w:t>
      </w:r>
    </w:p>
    <w:p w14:paraId="01DF47A7" w14:textId="77777777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Calibri" w:hAnsi="Calibri" w:cs="Calibri"/>
          <w:b/>
          <w:bCs/>
          <w:color w:val="1D2228"/>
          <w:sz w:val="28"/>
          <w:szCs w:val="28"/>
        </w:rPr>
        <w:t>INTRODUCTION</w:t>
      </w:r>
    </w:p>
    <w:p w14:paraId="6DCC95DA" w14:textId="77777777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1.   The title of this message is,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 xml:space="preserve">“Restoration of His </w:t>
      </w:r>
      <w:proofErr w:type="gramStart"/>
      <w:r>
        <w:rPr>
          <w:rFonts w:ascii="Georgia" w:hAnsi="Georgia" w:cs="Arial"/>
          <w:b/>
          <w:bCs/>
          <w:color w:val="1D2228"/>
          <w:sz w:val="28"/>
          <w:szCs w:val="28"/>
        </w:rPr>
        <w:t>Glory</w:t>
      </w:r>
      <w:proofErr w:type="gramEnd"/>
      <w:r>
        <w:rPr>
          <w:rFonts w:ascii="Georgia" w:hAnsi="Georgia" w:cs="Arial"/>
          <w:b/>
          <w:bCs/>
          <w:color w:val="1D2228"/>
          <w:sz w:val="28"/>
          <w:szCs w:val="28"/>
        </w:rPr>
        <w:t>”</w:t>
      </w:r>
    </w:p>
    <w:p w14:paraId="5C9DB146" w14:textId="77777777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2.  This is the beginning of a short series…as we wade out into the ‘deeper </w:t>
      </w:r>
    </w:p>
    <w:p w14:paraId="1F9C12D7" w14:textId="0E32B0A0" w:rsidR="00280509" w:rsidRDefault="00280509" w:rsidP="004506B4">
      <w:pPr>
        <w:pStyle w:val="yiv4230542500msonospacing"/>
        <w:shd w:val="clear" w:color="auto" w:fill="FFFFFF"/>
        <w:spacing w:before="0" w:beforeAutospacing="0" w:after="0" w:afterAutospacing="0"/>
        <w:ind w:left="408"/>
        <w:rPr>
          <w:rFonts w:ascii="Arial" w:hAnsi="Arial" w:cs="Arial"/>
          <w:color w:val="1D2228"/>
          <w:sz w:val="27"/>
          <w:szCs w:val="27"/>
        </w:rPr>
      </w:pPr>
      <w:proofErr w:type="gramStart"/>
      <w:r>
        <w:rPr>
          <w:rFonts w:ascii="Georgia" w:hAnsi="Georgia" w:cs="Arial"/>
          <w:color w:val="1D2228"/>
          <w:sz w:val="28"/>
          <w:szCs w:val="28"/>
        </w:rPr>
        <w:t>waters’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 xml:space="preserve"> of what God’s Word reveals to us about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who</w:t>
      </w:r>
      <w:r>
        <w:rPr>
          <w:rFonts w:ascii="Georgia" w:hAnsi="Georgia" w:cs="Arial"/>
          <w:color w:val="1D2228"/>
          <w:sz w:val="28"/>
          <w:szCs w:val="28"/>
        </w:rPr>
        <w:t> God is and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what</w:t>
      </w:r>
      <w:r>
        <w:rPr>
          <w:rFonts w:ascii="Georgia" w:hAnsi="Georgia" w:cs="Arial"/>
          <w:color w:val="1D2228"/>
          <w:sz w:val="28"/>
          <w:szCs w:val="28"/>
        </w:rPr>
        <w:t> God</w:t>
      </w:r>
      <w:r w:rsidR="004506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1D2228"/>
          <w:sz w:val="28"/>
          <w:szCs w:val="28"/>
        </w:rPr>
        <w:t>has done.</w:t>
      </w:r>
    </w:p>
    <w:p w14:paraId="418B7CA0" w14:textId="62A86B75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</w:t>
      </w:r>
      <w:r w:rsidR="004506B4">
        <w:rPr>
          <w:rFonts w:ascii="Georgia" w:hAnsi="Georgia" w:cs="Arial"/>
          <w:color w:val="1D2228"/>
          <w:sz w:val="28"/>
          <w:szCs w:val="28"/>
        </w:rPr>
        <w:tab/>
      </w:r>
      <w:r>
        <w:rPr>
          <w:rFonts w:ascii="Georgia" w:hAnsi="Georgia" w:cs="Arial"/>
          <w:color w:val="1D2228"/>
          <w:sz w:val="28"/>
          <w:szCs w:val="28"/>
        </w:rPr>
        <w:t>a.  The Bible is not arranged in ‘topical’ form, by subject.</w:t>
      </w:r>
    </w:p>
    <w:p w14:paraId="5647CEAF" w14:textId="77777777" w:rsidR="004506B4" w:rsidRDefault="00280509" w:rsidP="004506B4">
      <w:pPr>
        <w:pStyle w:val="yiv4230542500msonospacing"/>
        <w:shd w:val="clear" w:color="auto" w:fill="FFFFFF"/>
        <w:spacing w:before="0" w:beforeAutospacing="0" w:after="0" w:afterAutospacing="0"/>
        <w:ind w:left="720"/>
        <w:rPr>
          <w:rFonts w:ascii="Georgia" w:hAnsi="Georgia" w:cs="Arial"/>
          <w:color w:val="1D2228"/>
          <w:sz w:val="28"/>
          <w:szCs w:val="28"/>
        </w:rPr>
      </w:pPr>
      <w:r>
        <w:rPr>
          <w:rFonts w:ascii="Georgia" w:hAnsi="Georgia" w:cs="Arial"/>
          <w:color w:val="1D2228"/>
          <w:sz w:val="28"/>
          <w:szCs w:val="28"/>
        </w:rPr>
        <w:t>b.  The Bible, beginning in the book of Genesis, </w:t>
      </w:r>
      <w:r>
        <w:rPr>
          <w:rFonts w:ascii="Georgia" w:hAnsi="Georgia" w:cs="Arial"/>
          <w:i/>
          <w:iCs/>
          <w:color w:val="1D2228"/>
          <w:sz w:val="28"/>
          <w:szCs w:val="28"/>
        </w:rPr>
        <w:t>beginnings</w:t>
      </w:r>
      <w:r>
        <w:rPr>
          <w:rFonts w:ascii="Georgia" w:hAnsi="Georgia" w:cs="Arial"/>
          <w:color w:val="1D2228"/>
          <w:sz w:val="28"/>
          <w:szCs w:val="28"/>
        </w:rPr>
        <w:t xml:space="preserve">, is a </w:t>
      </w:r>
      <w:r w:rsidR="004506B4">
        <w:rPr>
          <w:rFonts w:ascii="Georgia" w:hAnsi="Georgia" w:cs="Arial"/>
          <w:color w:val="1D2228"/>
          <w:sz w:val="28"/>
          <w:szCs w:val="28"/>
        </w:rPr>
        <w:t xml:space="preserve">   </w:t>
      </w:r>
    </w:p>
    <w:p w14:paraId="6328C195" w14:textId="154E9296" w:rsidR="00280509" w:rsidRDefault="00280509" w:rsidP="004506B4">
      <w:pPr>
        <w:pStyle w:val="yiv4230542500msonospacing"/>
        <w:shd w:val="clear" w:color="auto" w:fill="FFFFFF"/>
        <w:spacing w:before="0" w:beforeAutospacing="0" w:after="0" w:afterAutospacing="0"/>
        <w:ind w:left="1056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‘narrative’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—“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>a spoken or written account of connected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events</w:t>
      </w:r>
      <w:r>
        <w:rPr>
          <w:rFonts w:ascii="Georgia" w:hAnsi="Georgia" w:cs="Arial"/>
          <w:color w:val="1D2228"/>
          <w:sz w:val="28"/>
          <w:szCs w:val="28"/>
        </w:rPr>
        <w:t xml:space="preserve">, </w:t>
      </w:r>
      <w:r w:rsidR="004506B4">
        <w:rPr>
          <w:rFonts w:ascii="Georgia" w:hAnsi="Georgia" w:cs="Arial"/>
          <w:color w:val="1D2228"/>
          <w:sz w:val="28"/>
          <w:szCs w:val="28"/>
        </w:rPr>
        <w:t xml:space="preserve"> </w:t>
      </w:r>
      <w:r>
        <w:rPr>
          <w:rFonts w:ascii="Georgia" w:hAnsi="Georgia" w:cs="Arial"/>
          <w:color w:val="1D2228"/>
          <w:sz w:val="28"/>
          <w:szCs w:val="28"/>
        </w:rPr>
        <w:t>a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story</w:t>
      </w:r>
      <w:r>
        <w:rPr>
          <w:rFonts w:ascii="Georgia" w:hAnsi="Georgia" w:cs="Arial"/>
          <w:color w:val="1D2228"/>
          <w:sz w:val="28"/>
          <w:szCs w:val="28"/>
        </w:rPr>
        <w:t>”</w:t>
      </w:r>
    </w:p>
    <w:p w14:paraId="2D976292" w14:textId="025A465C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</w:t>
      </w:r>
      <w:r w:rsidR="004506B4">
        <w:rPr>
          <w:rFonts w:ascii="Georgia" w:hAnsi="Georgia" w:cs="Arial"/>
          <w:color w:val="1D2228"/>
          <w:sz w:val="28"/>
          <w:szCs w:val="28"/>
        </w:rPr>
        <w:tab/>
      </w:r>
      <w:r>
        <w:rPr>
          <w:rFonts w:ascii="Georgia" w:hAnsi="Georgia" w:cs="Arial"/>
          <w:color w:val="1D2228"/>
          <w:sz w:val="28"/>
          <w:szCs w:val="28"/>
        </w:rPr>
        <w:t>c.   The Bible is the ‘progressive revelation’ of ‘redemptive history’—</w:t>
      </w:r>
    </w:p>
    <w:p w14:paraId="0C0403F6" w14:textId="1118BABA" w:rsidR="004506B4" w:rsidRDefault="00280509" w:rsidP="004506B4">
      <w:pPr>
        <w:pStyle w:val="yiv4230542500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1D2228"/>
          <w:sz w:val="28"/>
          <w:szCs w:val="28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Think about the word “history”—Two words together with </w:t>
      </w:r>
      <w:r w:rsidR="004506B4">
        <w:rPr>
          <w:rFonts w:ascii="Georgia" w:hAnsi="Georgia" w:cs="Arial"/>
          <w:color w:val="1D2228"/>
          <w:sz w:val="28"/>
          <w:szCs w:val="28"/>
        </w:rPr>
        <w:t xml:space="preserve"> </w:t>
      </w:r>
    </w:p>
    <w:p w14:paraId="4BA3CD27" w14:textId="63E588E9" w:rsidR="00280509" w:rsidRDefault="00280509" w:rsidP="004506B4">
      <w:pPr>
        <w:pStyle w:val="yiv4230542500msonospacing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reference to</w:t>
      </w:r>
      <w:r w:rsidR="004506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1D2228"/>
          <w:sz w:val="28"/>
          <w:szCs w:val="28"/>
        </w:rPr>
        <w:t>the Bible, it is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HIS STORY</w:t>
      </w:r>
      <w:r>
        <w:rPr>
          <w:rFonts w:ascii="Georgia" w:hAnsi="Georgia" w:cs="Arial"/>
          <w:color w:val="1D2228"/>
          <w:sz w:val="28"/>
          <w:szCs w:val="28"/>
        </w:rPr>
        <w:t> – God’s ‘story’—</w:t>
      </w:r>
    </w:p>
    <w:p w14:paraId="4E657734" w14:textId="259AEE91" w:rsidR="004506B4" w:rsidRDefault="00280509" w:rsidP="004506B4">
      <w:pPr>
        <w:pStyle w:val="yiv4230542500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1D2228"/>
          <w:sz w:val="28"/>
          <w:szCs w:val="28"/>
        </w:rPr>
      </w:pPr>
      <w:r>
        <w:rPr>
          <w:rFonts w:ascii="Georgia" w:hAnsi="Georgia" w:cs="Arial"/>
          <w:color w:val="1D2228"/>
          <w:sz w:val="28"/>
          <w:szCs w:val="28"/>
        </w:rPr>
        <w:t>We tend to think the Bible is about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US</w:t>
      </w:r>
      <w:r>
        <w:rPr>
          <w:rFonts w:ascii="Georgia" w:hAnsi="Georgia" w:cs="Arial"/>
          <w:color w:val="1D2228"/>
          <w:sz w:val="28"/>
          <w:szCs w:val="28"/>
        </w:rPr>
        <w:t xml:space="preserve">, (and most </w:t>
      </w:r>
      <w:r w:rsidR="004506B4">
        <w:rPr>
          <w:rFonts w:ascii="Georgia" w:hAnsi="Georgia" w:cs="Arial"/>
          <w:color w:val="1D2228"/>
          <w:sz w:val="28"/>
          <w:szCs w:val="28"/>
        </w:rPr>
        <w:t xml:space="preserve">   </w:t>
      </w:r>
    </w:p>
    <w:p w14:paraId="11E34B32" w14:textId="36FC6DD0" w:rsidR="00280509" w:rsidRDefault="00280509" w:rsidP="004506B4">
      <w:pPr>
        <w:pStyle w:val="yiv4230542500msonospacing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1D2228"/>
          <w:sz w:val="27"/>
          <w:szCs w:val="27"/>
        </w:rPr>
      </w:pPr>
      <w:proofErr w:type="gramStart"/>
      <w:r>
        <w:rPr>
          <w:rFonts w:ascii="Georgia" w:hAnsi="Georgia" w:cs="Arial"/>
          <w:color w:val="1D2228"/>
          <w:sz w:val="28"/>
          <w:szCs w:val="28"/>
        </w:rPr>
        <w:t>certainly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>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we</w:t>
      </w:r>
      <w:r>
        <w:rPr>
          <w:rFonts w:ascii="Georgia" w:hAnsi="Georgia" w:cs="Arial"/>
          <w:color w:val="1D2228"/>
          <w:sz w:val="28"/>
          <w:szCs w:val="28"/>
        </w:rPr>
        <w:t> are</w:t>
      </w:r>
      <w:r w:rsidR="004506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1D2228"/>
          <w:sz w:val="28"/>
          <w:szCs w:val="28"/>
        </w:rPr>
        <w:t>involved).  The reality is that the Bible is all about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HIM</w:t>
      </w:r>
      <w:r>
        <w:rPr>
          <w:rFonts w:ascii="Georgia" w:hAnsi="Georgia" w:cs="Arial"/>
          <w:color w:val="1D2228"/>
          <w:sz w:val="28"/>
          <w:szCs w:val="28"/>
        </w:rPr>
        <w:t> –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who</w:t>
      </w:r>
      <w:r>
        <w:rPr>
          <w:rFonts w:ascii="Georgia" w:hAnsi="Georgia" w:cs="Arial"/>
          <w:color w:val="1D2228"/>
          <w:sz w:val="28"/>
          <w:szCs w:val="28"/>
        </w:rPr>
        <w:t> God is,</w:t>
      </w:r>
      <w:r w:rsidR="004506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1D2228"/>
          <w:sz w:val="28"/>
          <w:szCs w:val="28"/>
        </w:rPr>
        <w:t>and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what</w:t>
      </w:r>
      <w:r>
        <w:rPr>
          <w:rFonts w:ascii="Georgia" w:hAnsi="Georgia" w:cs="Arial"/>
          <w:color w:val="1D2228"/>
          <w:sz w:val="28"/>
          <w:szCs w:val="28"/>
        </w:rPr>
        <w:t> God has done over the course of those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events</w:t>
      </w:r>
      <w:r>
        <w:rPr>
          <w:rFonts w:ascii="Georgia" w:hAnsi="Georgia" w:cs="Arial"/>
          <w:color w:val="1D2228"/>
          <w:sz w:val="28"/>
          <w:szCs w:val="28"/>
        </w:rPr>
        <w:t> from all that is</w:t>
      </w:r>
      <w:r w:rsidR="004506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1D2228"/>
          <w:sz w:val="28"/>
          <w:szCs w:val="28"/>
        </w:rPr>
        <w:t>recorded</w:t>
      </w:r>
      <w:r w:rsidR="004506B4">
        <w:rPr>
          <w:rFonts w:ascii="Georgia" w:hAnsi="Georgia" w:cs="Arial"/>
          <w:color w:val="1D2228"/>
          <w:sz w:val="28"/>
          <w:szCs w:val="28"/>
        </w:rPr>
        <w:t xml:space="preserve"> </w:t>
      </w:r>
      <w:r>
        <w:rPr>
          <w:rFonts w:ascii="Georgia" w:hAnsi="Georgia" w:cs="Arial"/>
          <w:color w:val="1D2228"/>
          <w:sz w:val="28"/>
          <w:szCs w:val="28"/>
        </w:rPr>
        <w:t>from </w:t>
      </w:r>
      <w:r>
        <w:rPr>
          <w:rFonts w:ascii="Georgia" w:hAnsi="Georgia" w:cs="Arial"/>
          <w:i/>
          <w:iCs/>
          <w:color w:val="1D2228"/>
          <w:sz w:val="28"/>
          <w:szCs w:val="28"/>
        </w:rPr>
        <w:t>Genesis</w:t>
      </w:r>
      <w:r>
        <w:rPr>
          <w:rFonts w:ascii="Georgia" w:hAnsi="Georgia" w:cs="Arial"/>
          <w:color w:val="1D2228"/>
          <w:sz w:val="28"/>
          <w:szCs w:val="28"/>
        </w:rPr>
        <w:t> to </w:t>
      </w:r>
      <w:r>
        <w:rPr>
          <w:rFonts w:ascii="Georgia" w:hAnsi="Georgia" w:cs="Arial"/>
          <w:i/>
          <w:iCs/>
          <w:color w:val="1D2228"/>
          <w:sz w:val="28"/>
          <w:szCs w:val="28"/>
        </w:rPr>
        <w:t>Revelation</w:t>
      </w:r>
      <w:r>
        <w:rPr>
          <w:rFonts w:ascii="Georgia" w:hAnsi="Georgia" w:cs="Arial"/>
          <w:color w:val="1D2228"/>
          <w:sz w:val="28"/>
          <w:szCs w:val="28"/>
        </w:rPr>
        <w:t>.</w:t>
      </w:r>
    </w:p>
    <w:p w14:paraId="57C88266" w14:textId="77777777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3.  There is a vast difference between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Systematic</w:t>
      </w:r>
      <w:r>
        <w:rPr>
          <w:rFonts w:ascii="Georgia" w:hAnsi="Georgia" w:cs="Arial"/>
          <w:color w:val="1D2228"/>
          <w:sz w:val="28"/>
          <w:szCs w:val="28"/>
        </w:rPr>
        <w:t> theology, and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Biblical</w:t>
      </w:r>
    </w:p>
    <w:p w14:paraId="423F569A" w14:textId="77777777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      theology—I am a ‘fan’ more of the one and less of the other.</w:t>
      </w:r>
    </w:p>
    <w:p w14:paraId="73E76AD9" w14:textId="0FFB0ADC" w:rsidR="004506B4" w:rsidRDefault="00280509" w:rsidP="004506B4">
      <w:pPr>
        <w:pStyle w:val="yiv4230542500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1D2228"/>
          <w:sz w:val="28"/>
          <w:szCs w:val="28"/>
        </w:rPr>
      </w:pPr>
      <w:r>
        <w:rPr>
          <w:rFonts w:ascii="Georgia" w:hAnsi="Georgia" w:cs="Arial"/>
          <w:color w:val="1D2228"/>
          <w:sz w:val="28"/>
          <w:szCs w:val="28"/>
        </w:rPr>
        <w:t xml:space="preserve">Systematic theology—divides the Bible into four </w:t>
      </w:r>
      <w:proofErr w:type="gramStart"/>
      <w:r>
        <w:rPr>
          <w:rFonts w:ascii="Georgia" w:hAnsi="Georgia" w:cs="Arial"/>
          <w:color w:val="1D2228"/>
          <w:sz w:val="28"/>
          <w:szCs w:val="28"/>
        </w:rPr>
        <w:t>basic</w:t>
      </w:r>
      <w:proofErr w:type="gramEnd"/>
      <w:r>
        <w:rPr>
          <w:rFonts w:ascii="Georgia" w:hAnsi="Georgia" w:cs="Arial"/>
          <w:color w:val="1D2228"/>
          <w:sz w:val="28"/>
          <w:szCs w:val="28"/>
        </w:rPr>
        <w:t xml:space="preserve"> ‘topical’ </w:t>
      </w:r>
      <w:r w:rsidR="004506B4">
        <w:rPr>
          <w:rFonts w:ascii="Georgia" w:hAnsi="Georgia" w:cs="Arial"/>
          <w:color w:val="1D2228"/>
          <w:sz w:val="28"/>
          <w:szCs w:val="28"/>
        </w:rPr>
        <w:t xml:space="preserve"> </w:t>
      </w:r>
    </w:p>
    <w:p w14:paraId="32BB0F3B" w14:textId="77777777" w:rsidR="00982146" w:rsidRDefault="00280509" w:rsidP="00982146">
      <w:pPr>
        <w:pStyle w:val="yiv4230542500msonospacing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categories:</w:t>
      </w:r>
    </w:p>
    <w:p w14:paraId="2359D427" w14:textId="77777777" w:rsidR="00982146" w:rsidRDefault="00280509" w:rsidP="00982146">
      <w:pPr>
        <w:pStyle w:val="yiv4230542500msonospacing"/>
        <w:shd w:val="clear" w:color="auto" w:fill="FFFFFF"/>
        <w:spacing w:before="0" w:beforeAutospacing="0" w:after="0" w:afterAutospacing="0"/>
        <w:ind w:left="360" w:firstLine="7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1)  </w:t>
      </w:r>
      <w:r>
        <w:rPr>
          <w:rFonts w:ascii="Georgia" w:hAnsi="Georgia" w:cs="Arial"/>
          <w:b/>
          <w:bCs/>
          <w:color w:val="1D2228"/>
          <w:sz w:val="28"/>
          <w:szCs w:val="28"/>
        </w:rPr>
        <w:t>Bibliology</w:t>
      </w:r>
      <w:r>
        <w:rPr>
          <w:rFonts w:ascii="Georgia" w:hAnsi="Georgia" w:cs="Arial"/>
          <w:color w:val="1D2228"/>
          <w:sz w:val="28"/>
          <w:szCs w:val="28"/>
        </w:rPr>
        <w:t> -- study of the Bible</w:t>
      </w:r>
    </w:p>
    <w:p w14:paraId="5839F3E6" w14:textId="77777777" w:rsidR="00982146" w:rsidRDefault="00280509" w:rsidP="00982146">
      <w:pPr>
        <w:pStyle w:val="yiv4230542500msonospacing"/>
        <w:shd w:val="clear" w:color="auto" w:fill="FFFFFF"/>
        <w:spacing w:before="0" w:beforeAutospacing="0" w:after="0" w:afterAutospacing="0"/>
        <w:ind w:left="360" w:firstLine="7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1D2228"/>
          <w:sz w:val="28"/>
          <w:szCs w:val="28"/>
        </w:rPr>
        <w:t>2) 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Hamartiology</w:t>
      </w:r>
      <w:r>
        <w:rPr>
          <w:rFonts w:ascii="Georgia" w:hAnsi="Georgia" w:cs="Arial"/>
          <w:color w:val="040C28"/>
          <w:sz w:val="28"/>
          <w:szCs w:val="28"/>
        </w:rPr>
        <w:t> - The study of sin</w:t>
      </w:r>
      <w:r>
        <w:rPr>
          <w:rFonts w:ascii="Georgia" w:hAnsi="Georgia" w:cs="Arial"/>
          <w:color w:val="4D5156"/>
          <w:sz w:val="28"/>
          <w:szCs w:val="28"/>
          <w:shd w:val="clear" w:color="auto" w:fill="FFFFFF"/>
        </w:rPr>
        <w:t>. </w:t>
      </w:r>
    </w:p>
    <w:p w14:paraId="35771EA5" w14:textId="77777777" w:rsidR="00982146" w:rsidRDefault="00280509" w:rsidP="00982146">
      <w:pPr>
        <w:pStyle w:val="yiv4230542500msonospacing"/>
        <w:shd w:val="clear" w:color="auto" w:fill="FFFFFF"/>
        <w:spacing w:before="0" w:beforeAutospacing="0" w:after="0" w:afterAutospacing="0"/>
        <w:ind w:left="360" w:firstLine="7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4D5156"/>
          <w:sz w:val="28"/>
          <w:szCs w:val="28"/>
          <w:shd w:val="clear" w:color="auto" w:fill="FFFFFF"/>
        </w:rPr>
        <w:t>3) 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Christology</w:t>
      </w:r>
      <w:r>
        <w:rPr>
          <w:rFonts w:ascii="Georgia" w:hAnsi="Georgia" w:cs="Arial"/>
          <w:color w:val="040C28"/>
          <w:sz w:val="28"/>
          <w:szCs w:val="28"/>
        </w:rPr>
        <w:t> – The study of Christ</w:t>
      </w:r>
      <w:r>
        <w:rPr>
          <w:rFonts w:ascii="Georgia" w:hAnsi="Georgia" w:cs="Arial"/>
          <w:color w:val="4D5156"/>
          <w:sz w:val="28"/>
          <w:szCs w:val="28"/>
          <w:shd w:val="clear" w:color="auto" w:fill="FFFFFF"/>
        </w:rPr>
        <w:t>. </w:t>
      </w:r>
    </w:p>
    <w:p w14:paraId="46739D6D" w14:textId="77777777" w:rsidR="00982146" w:rsidRDefault="00280509" w:rsidP="00982146">
      <w:pPr>
        <w:pStyle w:val="yiv4230542500msonospacing"/>
        <w:shd w:val="clear" w:color="auto" w:fill="FFFFFF"/>
        <w:spacing w:before="0" w:beforeAutospacing="0" w:after="0" w:afterAutospacing="0"/>
        <w:ind w:left="360" w:firstLine="7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4D5156"/>
          <w:sz w:val="28"/>
          <w:szCs w:val="28"/>
          <w:shd w:val="clear" w:color="auto" w:fill="FFFFFF"/>
        </w:rPr>
        <w:t>4) 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Ecclesiology</w:t>
      </w:r>
      <w:r>
        <w:rPr>
          <w:rFonts w:ascii="Georgia" w:hAnsi="Georgia" w:cs="Arial"/>
          <w:color w:val="040C28"/>
          <w:sz w:val="28"/>
          <w:szCs w:val="28"/>
        </w:rPr>
        <w:t> – The study of the church</w:t>
      </w:r>
      <w:r>
        <w:rPr>
          <w:rFonts w:ascii="Georgia" w:hAnsi="Georgia" w:cs="Arial"/>
          <w:color w:val="4D5156"/>
          <w:sz w:val="28"/>
          <w:szCs w:val="28"/>
          <w:shd w:val="clear" w:color="auto" w:fill="FFFFFF"/>
        </w:rPr>
        <w:t>.</w:t>
      </w:r>
    </w:p>
    <w:p w14:paraId="3281240A" w14:textId="77777777" w:rsidR="00982146" w:rsidRDefault="00280509" w:rsidP="00982146">
      <w:pPr>
        <w:pStyle w:val="yiv4230542500msonospacing"/>
        <w:shd w:val="clear" w:color="auto" w:fill="FFFFFF"/>
        <w:spacing w:before="0" w:beforeAutospacing="0" w:after="0" w:afterAutospacing="0"/>
        <w:ind w:left="360" w:firstLine="349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4D5156"/>
          <w:sz w:val="28"/>
          <w:szCs w:val="28"/>
          <w:shd w:val="clear" w:color="auto" w:fill="FFFFFF"/>
        </w:rPr>
        <w:t>b.  Biblical theology--</w:t>
      </w:r>
      <w:r>
        <w:rPr>
          <w:rFonts w:ascii="Georgia" w:hAnsi="Georgia" w:cs="Arial"/>
          <w:color w:val="040C28"/>
          <w:sz w:val="28"/>
          <w:szCs w:val="28"/>
        </w:rPr>
        <w:t xml:space="preserve">Biblical theology synthesizes the teachings of the </w:t>
      </w:r>
      <w:r w:rsidR="00982146"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7BA71DA2" w14:textId="48FA5073" w:rsidR="00280509" w:rsidRDefault="00982146" w:rsidP="00982146">
      <w:pPr>
        <w:pStyle w:val="yiv4230542500msonospacing"/>
        <w:shd w:val="clear" w:color="auto" w:fill="FFFFFF"/>
        <w:spacing w:before="0" w:beforeAutospacing="0" w:after="0" w:afterAutospacing="0"/>
        <w:ind w:left="360" w:firstLine="34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4D5156"/>
          <w:sz w:val="28"/>
          <w:szCs w:val="28"/>
          <w:shd w:val="clear" w:color="auto" w:fill="FFFFFF"/>
        </w:rPr>
        <w:t xml:space="preserve">      </w:t>
      </w:r>
      <w:r w:rsidR="00280509">
        <w:rPr>
          <w:rFonts w:ascii="Georgia" w:hAnsi="Georgia" w:cs="Arial"/>
          <w:color w:val="040C28"/>
          <w:sz w:val="28"/>
          <w:szCs w:val="28"/>
        </w:rPr>
        <w:t>Scriptures through the course of the narrative.</w:t>
      </w:r>
    </w:p>
    <w:p w14:paraId="7E74D322" w14:textId="3C08C69C" w:rsidR="00982146" w:rsidRPr="006732F3" w:rsidRDefault="00280509" w:rsidP="006732F3">
      <w:pPr>
        <w:pStyle w:val="yiv4230542500msonospacing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Biblical theology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looks into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the text and begins looking at what</w:t>
      </w:r>
      <w:r w:rsidR="006732F3">
        <w:rPr>
          <w:rFonts w:ascii="Georgia" w:hAnsi="Georgia" w:cs="Arial"/>
          <w:color w:val="040C28"/>
          <w:sz w:val="28"/>
          <w:szCs w:val="28"/>
        </w:rPr>
        <w:t xml:space="preserve"> </w:t>
      </w:r>
      <w:r w:rsidRPr="006732F3">
        <w:rPr>
          <w:rFonts w:ascii="Georgia" w:hAnsi="Georgia" w:cs="Arial"/>
          <w:color w:val="040C28"/>
          <w:sz w:val="28"/>
          <w:szCs w:val="28"/>
        </w:rPr>
        <w:t>God is doing.</w:t>
      </w:r>
    </w:p>
    <w:p w14:paraId="3552BC8A" w14:textId="4217CE81" w:rsidR="00982146" w:rsidRDefault="00280509" w:rsidP="00982146">
      <w:pPr>
        <w:pStyle w:val="yiv4230542500msonospacing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Biblical</w:t>
      </w:r>
      <w:r w:rsidR="00982146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theology</w:t>
      </w:r>
      <w:r w:rsidR="00982146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asks,</w:t>
      </w:r>
      <w:r w:rsidR="00982146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Who?</w:t>
      </w:r>
      <w:r w:rsidR="00982146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What?</w:t>
      </w:r>
      <w:r w:rsidR="00982146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When?</w:t>
      </w:r>
      <w:r w:rsidR="00982146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Where?</w:t>
      </w:r>
      <w:r w:rsidR="00982146">
        <w:rPr>
          <w:rFonts w:ascii="Georgia" w:hAnsi="Georgia" w:cs="Arial"/>
          <w:color w:val="040C28"/>
          <w:sz w:val="28"/>
          <w:szCs w:val="28"/>
        </w:rPr>
        <w:t xml:space="preserve">   </w:t>
      </w:r>
    </w:p>
    <w:p w14:paraId="7FF4A4DA" w14:textId="77777777" w:rsidR="00982146" w:rsidRDefault="00280509" w:rsidP="00982146">
      <w:pPr>
        <w:pStyle w:val="yiv4230542500msonospacing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040C28"/>
          <w:sz w:val="28"/>
          <w:szCs w:val="28"/>
        </w:rPr>
        <w:t>Why?</w:t>
      </w:r>
      <w:r w:rsidR="00982146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and </w:t>
      </w:r>
      <w:proofErr w:type="gramStart"/>
      <w:r>
        <w:rPr>
          <w:rFonts w:ascii="Georgia" w:hAnsi="Georgia" w:cs="Arial"/>
          <w:b/>
          <w:bCs/>
          <w:color w:val="040C28"/>
          <w:sz w:val="28"/>
          <w:szCs w:val="28"/>
        </w:rPr>
        <w:t>How</w:t>
      </w:r>
      <w:proofErr w:type="gramEnd"/>
      <w:r>
        <w:rPr>
          <w:rFonts w:ascii="Georgia" w:hAnsi="Georgia" w:cs="Arial"/>
          <w:b/>
          <w:bCs/>
          <w:color w:val="040C28"/>
          <w:sz w:val="28"/>
          <w:szCs w:val="28"/>
        </w:rPr>
        <w:t>?</w:t>
      </w:r>
    </w:p>
    <w:p w14:paraId="75AE011F" w14:textId="77777777" w:rsidR="00982146" w:rsidRDefault="00280509" w:rsidP="00982146">
      <w:pPr>
        <w:pStyle w:val="yiv4230542500msonospacing"/>
        <w:shd w:val="clear" w:color="auto" w:fill="FFFFFF"/>
        <w:spacing w:before="0" w:beforeAutospacing="0" w:after="0" w:afterAutospacing="0"/>
        <w:ind w:left="709"/>
        <w:rPr>
          <w:rFonts w:ascii="Georgia" w:hAnsi="Georgia" w:cs="Arial"/>
          <w:i/>
          <w:iCs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c.  There are two distinct methods of Bible study, the </w:t>
      </w:r>
      <w:r>
        <w:rPr>
          <w:rFonts w:ascii="Georgia" w:hAnsi="Georgia" w:cs="Arial"/>
          <w:i/>
          <w:iCs/>
          <w:color w:val="040C28"/>
          <w:sz w:val="28"/>
          <w:szCs w:val="28"/>
        </w:rPr>
        <w:t xml:space="preserve">inductive </w:t>
      </w:r>
      <w:r w:rsidR="00982146">
        <w:rPr>
          <w:rFonts w:ascii="Georgia" w:hAnsi="Georgia" w:cs="Arial"/>
          <w:i/>
          <w:iCs/>
          <w:color w:val="040C28"/>
          <w:sz w:val="28"/>
          <w:szCs w:val="28"/>
        </w:rPr>
        <w:t xml:space="preserve"> </w:t>
      </w:r>
    </w:p>
    <w:p w14:paraId="3E4F7567" w14:textId="77777777" w:rsidR="001A1A9D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1045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i/>
          <w:iCs/>
          <w:color w:val="040C28"/>
          <w:sz w:val="28"/>
          <w:szCs w:val="28"/>
        </w:rPr>
        <w:t>method</w:t>
      </w:r>
      <w:r>
        <w:rPr>
          <w:rFonts w:ascii="Georgia" w:hAnsi="Georgia" w:cs="Arial"/>
          <w:color w:val="040C28"/>
          <w:sz w:val="28"/>
          <w:szCs w:val="28"/>
        </w:rPr>
        <w:t> and the </w:t>
      </w:r>
      <w:r>
        <w:rPr>
          <w:rFonts w:ascii="Georgia" w:hAnsi="Georgia" w:cs="Arial"/>
          <w:i/>
          <w:iCs/>
          <w:color w:val="040C28"/>
          <w:sz w:val="28"/>
          <w:szCs w:val="28"/>
        </w:rPr>
        <w:t>deductive method</w:t>
      </w:r>
      <w:r>
        <w:rPr>
          <w:rFonts w:ascii="Georgia" w:hAnsi="Georgia" w:cs="Arial"/>
          <w:color w:val="040C28"/>
          <w:sz w:val="28"/>
          <w:szCs w:val="28"/>
        </w:rPr>
        <w:t xml:space="preserve">—both are related, and both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are</w:t>
      </w:r>
      <w:proofErr w:type="gramEnd"/>
      <w:r w:rsidR="006732F3"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23E44B6F" w14:textId="490E2287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1045"/>
        <w:rPr>
          <w:rFonts w:ascii="Arial" w:hAnsi="Arial" w:cs="Arial"/>
          <w:color w:val="1D2228"/>
          <w:sz w:val="27"/>
          <w:szCs w:val="27"/>
        </w:rPr>
      </w:pPr>
      <w:proofErr w:type="gramStart"/>
      <w:r>
        <w:rPr>
          <w:rFonts w:ascii="Georgia" w:hAnsi="Georgia" w:cs="Arial"/>
          <w:color w:val="040C28"/>
          <w:sz w:val="28"/>
          <w:szCs w:val="28"/>
        </w:rPr>
        <w:t>1)  (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>Inductive Method)—Narrative==</w:t>
      </w:r>
      <w:r>
        <w:rPr>
          <w:rFonts w:ascii="Wingdings" w:hAnsi="Wingdings" w:cs="Arial"/>
          <w:color w:val="040C28"/>
          <w:sz w:val="28"/>
          <w:szCs w:val="28"/>
        </w:rPr>
        <w:sym w:font="Wingdings" w:char="F0E8"/>
      </w:r>
      <w:r>
        <w:rPr>
          <w:rFonts w:ascii="Georgia" w:hAnsi="Georgia" w:cs="Arial"/>
          <w:color w:val="040C28"/>
          <w:sz w:val="28"/>
          <w:szCs w:val="28"/>
        </w:rPr>
        <w:t> Faith</w:t>
      </w:r>
      <w:r>
        <w:rPr>
          <w:rFonts w:ascii="Wingdings" w:hAnsi="Wingdings" w:cs="Arial"/>
          <w:color w:val="040C28"/>
          <w:sz w:val="28"/>
          <w:szCs w:val="28"/>
        </w:rPr>
        <w:sym w:font="Wingdings" w:char="F0E8"/>
      </w:r>
      <w:r>
        <w:rPr>
          <w:rFonts w:ascii="Georgia" w:hAnsi="Georgia" w:cs="Arial"/>
          <w:color w:val="040C28"/>
          <w:sz w:val="28"/>
          <w:szCs w:val="28"/>
        </w:rPr>
        <w:t> Response</w:t>
      </w:r>
    </w:p>
    <w:p w14:paraId="082E988D" w14:textId="2CB42F2A" w:rsidR="00280509" w:rsidRDefault="00280509" w:rsidP="006732F3">
      <w:pPr>
        <w:pStyle w:val="yiv4230542500msonospacing"/>
        <w:shd w:val="clear" w:color="auto" w:fill="FFFFFF"/>
        <w:spacing w:before="0" w:beforeAutospacing="0" w:after="0" w:afterAutospacing="0"/>
        <w:ind w:left="325" w:firstLine="720"/>
        <w:rPr>
          <w:rFonts w:ascii="Arial" w:hAnsi="Arial" w:cs="Arial"/>
          <w:color w:val="1D2228"/>
          <w:sz w:val="27"/>
          <w:szCs w:val="27"/>
        </w:rPr>
      </w:pPr>
      <w:proofErr w:type="gramStart"/>
      <w:r>
        <w:rPr>
          <w:rFonts w:ascii="Georgia" w:hAnsi="Georgia" w:cs="Arial"/>
          <w:color w:val="040C28"/>
          <w:sz w:val="28"/>
          <w:szCs w:val="28"/>
        </w:rPr>
        <w:lastRenderedPageBreak/>
        <w:t>2)  (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>Deductive Method)—Statement</w:t>
      </w:r>
      <w:r>
        <w:rPr>
          <w:rFonts w:ascii="Wingdings" w:hAnsi="Wingdings" w:cs="Arial"/>
          <w:color w:val="040C28"/>
          <w:sz w:val="28"/>
          <w:szCs w:val="28"/>
        </w:rPr>
        <w:sym w:font="Wingdings" w:char="F0E8"/>
      </w:r>
      <w:r>
        <w:rPr>
          <w:rFonts w:ascii="Georgia" w:hAnsi="Georgia" w:cs="Arial"/>
          <w:color w:val="040C28"/>
          <w:sz w:val="28"/>
          <w:szCs w:val="28"/>
        </w:rPr>
        <w:t>Elements</w:t>
      </w:r>
      <w:r>
        <w:rPr>
          <w:rFonts w:ascii="Wingdings" w:hAnsi="Wingdings" w:cs="Arial"/>
          <w:color w:val="040C28"/>
          <w:sz w:val="28"/>
          <w:szCs w:val="28"/>
        </w:rPr>
        <w:sym w:font="Wingdings" w:char="F0E8"/>
      </w:r>
      <w:r>
        <w:rPr>
          <w:rFonts w:ascii="Georgia" w:hAnsi="Georgia" w:cs="Arial"/>
          <w:color w:val="040C28"/>
          <w:sz w:val="28"/>
          <w:szCs w:val="28"/>
        </w:rPr>
        <w:t> Response</w:t>
      </w:r>
    </w:p>
    <w:p w14:paraId="7E9F07AD" w14:textId="39FE528B" w:rsidR="00280509" w:rsidRDefault="00280509" w:rsidP="006732F3">
      <w:pPr>
        <w:pStyle w:val="yiv4230542500msonospacing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a)  A + B = C is a </w:t>
      </w:r>
      <w:r>
        <w:rPr>
          <w:rFonts w:ascii="Georgia" w:hAnsi="Georgia" w:cs="Arial"/>
          <w:i/>
          <w:iCs/>
          <w:color w:val="040C28"/>
          <w:sz w:val="28"/>
          <w:szCs w:val="28"/>
        </w:rPr>
        <w:t>deduction.  </w:t>
      </w:r>
    </w:p>
    <w:p w14:paraId="2AF75280" w14:textId="77777777" w:rsidR="006732F3" w:rsidRDefault="00280509" w:rsidP="006732F3">
      <w:pPr>
        <w:pStyle w:val="yiv4230542500msonospacing"/>
        <w:shd w:val="clear" w:color="auto" w:fill="FFFFFF"/>
        <w:spacing w:before="0" w:beforeAutospacing="0" w:after="0" w:afterAutospacing="0"/>
        <w:ind w:left="144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b) </w:t>
      </w:r>
      <w:r>
        <w:rPr>
          <w:rFonts w:ascii="Georgia" w:hAnsi="Georgia" w:cs="Arial"/>
          <w:i/>
          <w:iCs/>
          <w:color w:val="040C28"/>
          <w:sz w:val="28"/>
          <w:szCs w:val="28"/>
        </w:rPr>
        <w:t>Induction</w:t>
      </w:r>
      <w:r>
        <w:rPr>
          <w:rFonts w:ascii="Georgia" w:hAnsi="Georgia" w:cs="Arial"/>
          <w:color w:val="040C28"/>
          <w:sz w:val="28"/>
          <w:szCs w:val="28"/>
        </w:rPr>
        <w:t> wants to know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where</w:t>
      </w:r>
      <w:r>
        <w:rPr>
          <w:rFonts w:ascii="Georgia" w:hAnsi="Georgia" w:cs="Arial"/>
          <w:color w:val="040C28"/>
          <w:sz w:val="28"/>
          <w:szCs w:val="28"/>
        </w:rPr>
        <w:t> “A” and “B” came from,</w:t>
      </w:r>
      <w:r w:rsidR="006732F3">
        <w:rPr>
          <w:rFonts w:ascii="Georgia" w:hAnsi="Georgia" w:cs="Arial"/>
          <w:color w:val="040C28"/>
          <w:sz w:val="28"/>
          <w:szCs w:val="28"/>
        </w:rPr>
        <w:t xml:space="preserve">    </w:t>
      </w:r>
    </w:p>
    <w:p w14:paraId="0FC73563" w14:textId="0C0A2576" w:rsidR="00280509" w:rsidRDefault="00280509" w:rsidP="006732F3">
      <w:pPr>
        <w:pStyle w:val="yiv4230542500msonospacing"/>
        <w:shd w:val="clear" w:color="auto" w:fill="FFFFFF"/>
        <w:spacing w:before="0" w:beforeAutospacing="0" w:after="0" w:afterAutospacing="0"/>
        <w:ind w:left="1716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040C28"/>
          <w:sz w:val="28"/>
          <w:szCs w:val="28"/>
        </w:rPr>
        <w:t>how</w:t>
      </w:r>
      <w:r>
        <w:rPr>
          <w:rFonts w:ascii="Georgia" w:hAnsi="Georgia" w:cs="Arial"/>
          <w:color w:val="040C28"/>
          <w:sz w:val="28"/>
          <w:szCs w:val="28"/>
        </w:rPr>
        <w:t> they are related, and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why</w:t>
      </w:r>
      <w:r>
        <w:rPr>
          <w:rFonts w:ascii="Georgia" w:hAnsi="Georgia" w:cs="Arial"/>
          <w:color w:val="040C28"/>
          <w:sz w:val="28"/>
          <w:szCs w:val="28"/>
        </w:rPr>
        <w:t xml:space="preserve"> they are being added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 xml:space="preserve">together </w:t>
      </w:r>
      <w:r w:rsidR="006732F3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to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come up with</w:t>
      </w:r>
      <w:r w:rsidR="006732F3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“C”</w:t>
      </w:r>
    </w:p>
    <w:p w14:paraId="71005DA8" w14:textId="77777777" w:rsidR="006732F3" w:rsidRDefault="00280509" w:rsidP="006732F3">
      <w:pPr>
        <w:pStyle w:val="yiv4230542500msonospacing"/>
        <w:shd w:val="clear" w:color="auto" w:fill="FFFFFF"/>
        <w:spacing w:before="0" w:beforeAutospacing="0" w:after="0" w:afterAutospacing="0"/>
        <w:ind w:left="144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c)  The Bible provides the details and then from those details, </w:t>
      </w:r>
    </w:p>
    <w:p w14:paraId="5CE12B50" w14:textId="77777777" w:rsidR="006732F3" w:rsidRDefault="006732F3" w:rsidP="006732F3">
      <w:pPr>
        <w:pStyle w:val="yiv4230542500msonospacing"/>
        <w:shd w:val="clear" w:color="auto" w:fill="FFFFFF"/>
        <w:spacing w:before="0" w:beforeAutospacing="0" w:after="0" w:afterAutospacing="0"/>
        <w:ind w:left="144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     </w:t>
      </w:r>
      <w:r w:rsidR="00280509">
        <w:rPr>
          <w:rFonts w:ascii="Georgia" w:hAnsi="Georgia" w:cs="Arial"/>
          <w:color w:val="040C28"/>
          <w:sz w:val="28"/>
          <w:szCs w:val="28"/>
        </w:rPr>
        <w:t>we can</w:t>
      </w:r>
      <w:r>
        <w:rPr>
          <w:rFonts w:ascii="Arial" w:hAnsi="Arial" w:cs="Arial"/>
          <w:color w:val="1D2228"/>
          <w:sz w:val="27"/>
          <w:szCs w:val="27"/>
        </w:rPr>
        <w:t xml:space="preserve"> </w:t>
      </w:r>
      <w:r w:rsidR="00280509">
        <w:rPr>
          <w:rFonts w:ascii="Georgia" w:hAnsi="Georgia" w:cs="Arial"/>
          <w:color w:val="040C28"/>
          <w:sz w:val="28"/>
          <w:szCs w:val="28"/>
        </w:rPr>
        <w:t>draw certain conclusions that are</w:t>
      </w:r>
      <w:r>
        <w:rPr>
          <w:rFonts w:ascii="Georgia" w:hAnsi="Georgia" w:cs="Arial"/>
          <w:color w:val="040C28"/>
          <w:sz w:val="28"/>
          <w:szCs w:val="28"/>
        </w:rPr>
        <w:t xml:space="preserve"> </w:t>
      </w:r>
      <w:r w:rsidR="00280509">
        <w:rPr>
          <w:rFonts w:ascii="Georgia" w:hAnsi="Georgia" w:cs="Arial"/>
          <w:color w:val="040C28"/>
          <w:sz w:val="28"/>
          <w:szCs w:val="28"/>
        </w:rPr>
        <w:t>either</w:t>
      </w:r>
      <w:r>
        <w:rPr>
          <w:rFonts w:ascii="Georgia" w:hAnsi="Georgia" w:cs="Arial"/>
          <w:color w:val="040C28"/>
          <w:sz w:val="28"/>
          <w:szCs w:val="28"/>
        </w:rPr>
        <w:t xml:space="preserve"> </w:t>
      </w:r>
      <w:r w:rsidR="00280509">
        <w:rPr>
          <w:rFonts w:ascii="Georgia" w:hAnsi="Georgia" w:cs="Arial"/>
          <w:b/>
          <w:bCs/>
          <w:color w:val="040C28"/>
          <w:sz w:val="28"/>
          <w:szCs w:val="28"/>
        </w:rPr>
        <w:t>true</w:t>
      </w:r>
      <w:r>
        <w:rPr>
          <w:rFonts w:ascii="Georgia" w:hAnsi="Georgia" w:cs="Arial"/>
          <w:color w:val="040C28"/>
          <w:sz w:val="28"/>
          <w:szCs w:val="28"/>
        </w:rPr>
        <w:t xml:space="preserve"> </w:t>
      </w:r>
      <w:r w:rsidR="00280509">
        <w:rPr>
          <w:rFonts w:ascii="Georgia" w:hAnsi="Georgia" w:cs="Arial"/>
          <w:color w:val="040C28"/>
          <w:sz w:val="28"/>
          <w:szCs w:val="28"/>
        </w:rPr>
        <w:t>or</w:t>
      </w:r>
      <w:r>
        <w:rPr>
          <w:rFonts w:ascii="Georgia" w:hAnsi="Georgia" w:cs="Arial"/>
          <w:color w:val="040C28"/>
          <w:sz w:val="28"/>
          <w:szCs w:val="28"/>
        </w:rPr>
        <w:t xml:space="preserve">  </w:t>
      </w:r>
    </w:p>
    <w:p w14:paraId="6C1D5AFA" w14:textId="77777777" w:rsidR="006732F3" w:rsidRDefault="006732F3" w:rsidP="006732F3">
      <w:pPr>
        <w:pStyle w:val="yiv4230542500msonospacing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     </w:t>
      </w:r>
      <w:r w:rsidR="00280509">
        <w:rPr>
          <w:rFonts w:ascii="Georgia" w:hAnsi="Georgia" w:cs="Arial"/>
          <w:b/>
          <w:bCs/>
          <w:color w:val="040C28"/>
          <w:sz w:val="28"/>
          <w:szCs w:val="28"/>
        </w:rPr>
        <w:t>false</w:t>
      </w:r>
      <w:r w:rsidR="00280509">
        <w:rPr>
          <w:rFonts w:ascii="Georgia" w:hAnsi="Georgia" w:cs="Arial"/>
          <w:color w:val="040C28"/>
          <w:sz w:val="28"/>
          <w:szCs w:val="28"/>
        </w:rPr>
        <w:t>.</w:t>
      </w:r>
    </w:p>
    <w:p w14:paraId="50DE42BF" w14:textId="7D0962B9" w:rsidR="00280509" w:rsidRDefault="00280509" w:rsidP="006732F3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040C28"/>
          <w:sz w:val="28"/>
          <w:szCs w:val="28"/>
        </w:rPr>
        <w:t>THE PRAYER OF JESUS</w:t>
      </w:r>
    </w:p>
    <w:p w14:paraId="24938331" w14:textId="4A1CAE1D" w:rsidR="001A1A9D" w:rsidRDefault="00280509" w:rsidP="001A1A9D">
      <w:pPr>
        <w:pStyle w:val="yiv4230542500msonospacing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The context recorded by John (13:1) provides the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occasion</w:t>
      </w:r>
      <w:r>
        <w:rPr>
          <w:rFonts w:ascii="Georgia" w:hAnsi="Georgia" w:cs="Arial"/>
          <w:color w:val="040C28"/>
          <w:sz w:val="28"/>
          <w:szCs w:val="28"/>
        </w:rPr>
        <w:t xml:space="preserve"> of </w:t>
      </w:r>
    </w:p>
    <w:p w14:paraId="74C864B2" w14:textId="1C3D9EE7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1116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what will be</w:t>
      </w:r>
      <w:r w:rsidR="001A1A9D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said in John 13-17.</w:t>
      </w:r>
    </w:p>
    <w:p w14:paraId="663F8800" w14:textId="2E5160C9" w:rsidR="001A1A9D" w:rsidRDefault="00280509" w:rsidP="001A1A9D">
      <w:pPr>
        <w:pStyle w:val="yiv4230542500msonospacing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Jesus is giving to His apostles His ‘final words’ of instruction to </w:t>
      </w:r>
    </w:p>
    <w:p w14:paraId="1A24E397" w14:textId="4C32956C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1116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prepare them</w:t>
      </w:r>
      <w:r w:rsidR="001A1A9D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for what is about to happen—Jesus is going to the Cross.</w:t>
      </w:r>
    </w:p>
    <w:p w14:paraId="7E9D59DE" w14:textId="758D882A" w:rsidR="001A1A9D" w:rsidRDefault="00280509" w:rsidP="001A1A9D">
      <w:pPr>
        <w:pStyle w:val="yiv4230542500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Jesus wants to comfort them and to let them know He is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not</w:t>
      </w:r>
      <w:proofErr w:type="gramEnd"/>
      <w:r w:rsidR="001A1A9D">
        <w:rPr>
          <w:rFonts w:ascii="Georgia" w:hAnsi="Georgia" w:cs="Arial"/>
          <w:color w:val="040C28"/>
          <w:sz w:val="28"/>
          <w:szCs w:val="28"/>
        </w:rPr>
        <w:t xml:space="preserve">     </w:t>
      </w:r>
    </w:p>
    <w:p w14:paraId="143BD034" w14:textId="6EB7073B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going to ‘abandon’ them—but rather will send the Holy Spirit to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lead</w:t>
      </w:r>
      <w:r>
        <w:rPr>
          <w:rFonts w:ascii="Georgia" w:hAnsi="Georgia" w:cs="Arial"/>
          <w:color w:val="040C28"/>
          <w:sz w:val="28"/>
          <w:szCs w:val="28"/>
        </w:rPr>
        <w:t> them,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guide</w:t>
      </w:r>
      <w:r>
        <w:rPr>
          <w:rFonts w:ascii="Georgia" w:hAnsi="Georgia" w:cs="Arial"/>
          <w:color w:val="040C28"/>
          <w:sz w:val="28"/>
          <w:szCs w:val="28"/>
        </w:rPr>
        <w:t> them, and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equip</w:t>
      </w:r>
      <w:r>
        <w:rPr>
          <w:rFonts w:ascii="Georgia" w:hAnsi="Georgia" w:cs="Arial"/>
          <w:color w:val="040C28"/>
          <w:sz w:val="28"/>
          <w:szCs w:val="28"/>
        </w:rPr>
        <w:t> them for the rest of their journey (John 16:5-15).</w:t>
      </w:r>
    </w:p>
    <w:p w14:paraId="55AF2525" w14:textId="639C69D7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b.  Jesus tells them that ‘trouble’ is coming (John 16:31-33).</w:t>
      </w:r>
    </w:p>
    <w:p w14:paraId="3B30D681" w14:textId="77777777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3.  This is what happens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before</w:t>
      </w:r>
      <w:r>
        <w:rPr>
          <w:rFonts w:ascii="Georgia" w:hAnsi="Georgia" w:cs="Arial"/>
          <w:color w:val="040C28"/>
          <w:sz w:val="28"/>
          <w:szCs w:val="28"/>
        </w:rPr>
        <w:t> Jesus prays (John 17:1-26).</w:t>
      </w:r>
    </w:p>
    <w:p w14:paraId="5BA1F970" w14:textId="1B260FB5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a.  The “our Father who art in heaven” is the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model</w:t>
      </w:r>
      <w:r>
        <w:rPr>
          <w:rFonts w:ascii="Georgia" w:hAnsi="Georgia" w:cs="Arial"/>
          <w:color w:val="040C28"/>
          <w:sz w:val="28"/>
          <w:szCs w:val="28"/>
        </w:rPr>
        <w:t> prayer.</w:t>
      </w:r>
    </w:p>
    <w:p w14:paraId="6FEB3113" w14:textId="7D8499DE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b.  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John 17,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in reality is the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Lord’s Prayer</w:t>
      </w:r>
      <w:r>
        <w:rPr>
          <w:rFonts w:ascii="Georgia" w:hAnsi="Georgia" w:cs="Arial"/>
          <w:color w:val="040C28"/>
          <w:sz w:val="28"/>
          <w:szCs w:val="28"/>
        </w:rPr>
        <w:t>.</w:t>
      </w:r>
    </w:p>
    <w:p w14:paraId="2CC69B9E" w14:textId="77777777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040C28"/>
          <w:sz w:val="28"/>
          <w:szCs w:val="28"/>
        </w:rPr>
        <w:t>THE HOUR HAS COME</w:t>
      </w:r>
    </w:p>
    <w:p w14:paraId="5A4CBDA9" w14:textId="77777777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1.   Jesus begins His prayer with “the hour has come” (17:1).</w:t>
      </w:r>
    </w:p>
    <w:p w14:paraId="6EF7D677" w14:textId="77777777" w:rsidR="001A1A9D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ind w:left="709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2.  This expression is found 27 x, 18 of which are in the gospel account </w:t>
      </w:r>
    </w:p>
    <w:p w14:paraId="4D14DE40" w14:textId="33B2A41B" w:rsidR="00280509" w:rsidRDefault="001A1A9D" w:rsidP="001A1A9D">
      <w:pPr>
        <w:pStyle w:val="yiv4230542500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     </w:t>
      </w:r>
      <w:r w:rsidR="00280509">
        <w:rPr>
          <w:rFonts w:ascii="Georgia" w:hAnsi="Georgia" w:cs="Arial"/>
          <w:color w:val="040C28"/>
          <w:sz w:val="28"/>
          <w:szCs w:val="28"/>
        </w:rPr>
        <w:t>of John.</w:t>
      </w:r>
    </w:p>
    <w:p w14:paraId="1959EF22" w14:textId="2A37A32D" w:rsidR="001A1A9D" w:rsidRDefault="00280509" w:rsidP="001A1A9D">
      <w:pPr>
        <w:pStyle w:val="yiv4230542500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The events described in this section of John began with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what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</w:t>
      </w:r>
      <w:r w:rsidR="001A1A9D"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578D5048" w14:textId="73DD7713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we read</w:t>
      </w:r>
      <w:r w:rsidR="001A1A9D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(13:1)</w:t>
      </w:r>
    </w:p>
    <w:p w14:paraId="634DD077" w14:textId="06831B32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b.  Jesus begins His prayer with this recognition.</w:t>
      </w:r>
    </w:p>
    <w:p w14:paraId="3B435E2A" w14:textId="77777777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040C28"/>
          <w:sz w:val="28"/>
          <w:szCs w:val="28"/>
        </w:rPr>
        <w:t>RETURN TO GLORY</w:t>
      </w:r>
    </w:p>
    <w:p w14:paraId="2280518B" w14:textId="77777777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1.   What we know about the ‘narrative’ (</w:t>
      </w:r>
      <w:r>
        <w:rPr>
          <w:rFonts w:ascii="Georgia" w:hAnsi="Georgia" w:cs="Arial"/>
          <w:i/>
          <w:iCs/>
          <w:color w:val="040C28"/>
          <w:sz w:val="28"/>
          <w:szCs w:val="28"/>
        </w:rPr>
        <w:t>Genesis</w:t>
      </w:r>
      <w:r>
        <w:rPr>
          <w:rFonts w:ascii="Georgia" w:hAnsi="Georgia" w:cs="Arial"/>
          <w:color w:val="040C28"/>
          <w:sz w:val="28"/>
          <w:szCs w:val="28"/>
        </w:rPr>
        <w:t> to </w:t>
      </w:r>
      <w:r>
        <w:rPr>
          <w:rFonts w:ascii="Georgia" w:hAnsi="Georgia" w:cs="Arial"/>
          <w:i/>
          <w:iCs/>
          <w:color w:val="040C28"/>
          <w:sz w:val="28"/>
          <w:szCs w:val="28"/>
        </w:rPr>
        <w:t>Revelation</w:t>
      </w:r>
      <w:r>
        <w:rPr>
          <w:rFonts w:ascii="Georgia" w:hAnsi="Georgia" w:cs="Arial"/>
          <w:color w:val="040C28"/>
          <w:sz w:val="28"/>
          <w:szCs w:val="28"/>
        </w:rPr>
        <w:t>) is:</w:t>
      </w:r>
    </w:p>
    <w:p w14:paraId="1A084D48" w14:textId="77777777" w:rsidR="001A1A9D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144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a.  God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initiated </w:t>
      </w:r>
      <w:r>
        <w:rPr>
          <w:rFonts w:ascii="Georgia" w:hAnsi="Georgia" w:cs="Arial"/>
          <w:color w:val="040C28"/>
          <w:sz w:val="28"/>
          <w:szCs w:val="28"/>
        </w:rPr>
        <w:t xml:space="preserve">‘redemptive history’—the purpose of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God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2FC504A2" w14:textId="2FC34CA7" w:rsidR="00280509" w:rsidRDefault="001A1A9D" w:rsidP="001A1A9D">
      <w:pPr>
        <w:pStyle w:val="yiv4230542500msonospacing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     </w:t>
      </w:r>
      <w:r w:rsidR="00280509">
        <w:rPr>
          <w:rFonts w:ascii="Georgia" w:hAnsi="Georgia" w:cs="Arial"/>
          <w:color w:val="040C28"/>
          <w:sz w:val="28"/>
          <w:szCs w:val="28"/>
        </w:rPr>
        <w:t>began to unfold.</w:t>
      </w:r>
    </w:p>
    <w:p w14:paraId="0B1E30A7" w14:textId="203D237A" w:rsidR="001A1A9D" w:rsidRDefault="00280509" w:rsidP="001A1A9D">
      <w:pPr>
        <w:pStyle w:val="yiv4230542500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Christ, the Son of God, entered into ‘redemptive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history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’ </w:t>
      </w:r>
    </w:p>
    <w:p w14:paraId="6AF106D7" w14:textId="4ED670FB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(Gal. 4:4) to</w:t>
      </w:r>
      <w:r w:rsidR="001A1A9D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carry forward</w:t>
      </w:r>
      <w:r>
        <w:rPr>
          <w:rFonts w:ascii="Georgia" w:hAnsi="Georgia" w:cs="Arial"/>
          <w:color w:val="040C28"/>
          <w:sz w:val="28"/>
          <w:szCs w:val="28"/>
        </w:rPr>
        <w:t> the means of reconciliation with God (death, burial,</w:t>
      </w:r>
      <w:r w:rsidR="001A1A9D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resurrection).</w:t>
      </w:r>
    </w:p>
    <w:p w14:paraId="03B3CAD4" w14:textId="2378C823" w:rsidR="001A1A9D" w:rsidRDefault="00280509" w:rsidP="001A1A9D">
      <w:pPr>
        <w:pStyle w:val="yiv4230542500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The Holy Spirit was sent to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consummate</w:t>
      </w:r>
      <w:r>
        <w:rPr>
          <w:rFonts w:ascii="Georgia" w:hAnsi="Georgia" w:cs="Arial"/>
          <w:color w:val="040C28"/>
          <w:sz w:val="28"/>
          <w:szCs w:val="28"/>
        </w:rPr>
        <w:t> and</w:t>
      </w:r>
      <w:r w:rsidR="001A1A9D">
        <w:rPr>
          <w:rFonts w:ascii="Georgia" w:hAnsi="Georgia" w:cs="Arial"/>
          <w:color w:val="040C28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040C28"/>
          <w:sz w:val="28"/>
          <w:szCs w:val="28"/>
        </w:rPr>
        <w:t>to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restore</w:t>
      </w:r>
      <w:proofErr w:type="spellEnd"/>
      <w:r>
        <w:rPr>
          <w:rFonts w:ascii="Georgia" w:hAnsi="Georgia" w:cs="Arial"/>
          <w:color w:val="040C28"/>
          <w:sz w:val="28"/>
          <w:szCs w:val="28"/>
        </w:rPr>
        <w:t> 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all</w:t>
      </w:r>
      <w:proofErr w:type="gramEnd"/>
      <w:r w:rsidR="001A1A9D"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10543AF9" w14:textId="2EA63ABA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that had</w:t>
      </w:r>
      <w:r w:rsidR="001A1A9D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been lost from the time of Adam and Even onward.</w:t>
      </w:r>
    </w:p>
    <w:p w14:paraId="4B9E2478" w14:textId="77777777" w:rsidR="001A1A9D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72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2.  Remember the Bible is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HIS STORY</w:t>
      </w:r>
      <w:r>
        <w:rPr>
          <w:rFonts w:ascii="Georgia" w:hAnsi="Georgia" w:cs="Arial"/>
          <w:color w:val="040C28"/>
          <w:sz w:val="28"/>
          <w:szCs w:val="28"/>
        </w:rPr>
        <w:t> (Father, Son, Holy Spirit)—</w:t>
      </w:r>
    </w:p>
    <w:p w14:paraId="0A6724D9" w14:textId="3B525219" w:rsidR="00280509" w:rsidRDefault="00EF69B4" w:rsidP="00EF69B4">
      <w:pPr>
        <w:pStyle w:val="yiv4230542500msonospacing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040C28"/>
          <w:sz w:val="28"/>
          <w:szCs w:val="28"/>
        </w:rPr>
        <w:t xml:space="preserve">     </w:t>
      </w:r>
      <w:r w:rsidR="00280509">
        <w:rPr>
          <w:rFonts w:ascii="Georgia" w:hAnsi="Georgia" w:cs="Arial"/>
          <w:b/>
          <w:bCs/>
          <w:color w:val="040C28"/>
          <w:sz w:val="28"/>
          <w:szCs w:val="28"/>
        </w:rPr>
        <w:t>GOD</w:t>
      </w:r>
    </w:p>
    <w:p w14:paraId="7BA816C4" w14:textId="7A7E62A6" w:rsidR="001A1A9D" w:rsidRDefault="00280509" w:rsidP="001A1A9D">
      <w:pPr>
        <w:pStyle w:val="yiv4230542500msonospacing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lastRenderedPageBreak/>
        <w:t>It all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began</w:t>
      </w:r>
      <w:r>
        <w:rPr>
          <w:rFonts w:ascii="Georgia" w:hAnsi="Georgia" w:cs="Arial"/>
          <w:color w:val="040C28"/>
          <w:sz w:val="28"/>
          <w:szCs w:val="28"/>
        </w:rPr>
        <w:t> with creation (Genesis 1-2) and it all</w:t>
      </w:r>
      <w:r w:rsidR="001A1A9D">
        <w:rPr>
          <w:rFonts w:ascii="Georgia" w:hAnsi="Georgia" w:cs="Arial"/>
          <w:color w:val="040C28"/>
          <w:sz w:val="28"/>
          <w:szCs w:val="28"/>
        </w:rPr>
        <w:t xml:space="preserve"> </w:t>
      </w:r>
      <w:proofErr w:type="gramStart"/>
      <w:r>
        <w:rPr>
          <w:rFonts w:ascii="Georgia" w:hAnsi="Georgia" w:cs="Arial"/>
          <w:b/>
          <w:bCs/>
          <w:color w:val="040C28"/>
          <w:sz w:val="28"/>
          <w:szCs w:val="28"/>
        </w:rPr>
        <w:t>ended</w:t>
      </w:r>
      <w:proofErr w:type="gramEnd"/>
      <w:r w:rsidR="001A1A9D"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5D0388C4" w14:textId="7ADBDBC9" w:rsidR="00280509" w:rsidRDefault="00280509" w:rsidP="001A1A9D">
      <w:pPr>
        <w:pStyle w:val="yiv4230542500msonospacing"/>
        <w:shd w:val="clear" w:color="auto" w:fill="FFFFFF"/>
        <w:spacing w:before="0" w:beforeAutospacing="0" w:after="0" w:afterAutospacing="0"/>
        <w:ind w:left="178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with</w:t>
      </w:r>
      <w:r w:rsidR="001A1A9D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redemption,</w:t>
      </w:r>
      <w:r w:rsidR="001A1A9D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reconciliation, and restoration.</w:t>
      </w:r>
    </w:p>
    <w:p w14:paraId="2F2FEC4E" w14:textId="5C894653" w:rsidR="001A1A9D" w:rsidRDefault="00280509" w:rsidP="001A1A9D">
      <w:pPr>
        <w:pStyle w:val="yiv4230542500msonospacing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Baptism is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into</w:t>
      </w:r>
      <w:r>
        <w:rPr>
          <w:rFonts w:ascii="Georgia" w:hAnsi="Georgia" w:cs="Arial"/>
          <w:color w:val="040C28"/>
          <w:sz w:val="28"/>
          <w:szCs w:val="28"/>
        </w:rPr>
        <w:t xml:space="preserve"> “the name of the Father and of the Son, and </w:t>
      </w:r>
    </w:p>
    <w:p w14:paraId="11D6C9CD" w14:textId="0172FC37" w:rsidR="00280509" w:rsidRDefault="00280509" w:rsidP="00320505">
      <w:pPr>
        <w:pStyle w:val="yiv4230542500msonospacing"/>
        <w:shd w:val="clear" w:color="auto" w:fill="FFFFFF"/>
        <w:spacing w:before="0" w:beforeAutospacing="0" w:after="0" w:afterAutospacing="0"/>
        <w:ind w:left="178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of the Holy</w:t>
      </w:r>
      <w:r w:rsidR="001A1A9D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Spirit” (Matt. 28-18-20)—The Greek word</w:t>
      </w:r>
      <w:r w:rsidR="001A1A9D">
        <w:rPr>
          <w:rFonts w:ascii="Georgia" w:hAnsi="Georgia" w:cs="Arial"/>
          <w:color w:val="040C28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i/>
          <w:iCs/>
          <w:color w:val="040C28"/>
          <w:sz w:val="28"/>
          <w:szCs w:val="28"/>
        </w:rPr>
        <w:t>eis</w:t>
      </w:r>
      <w:proofErr w:type="spellEnd"/>
      <w:r w:rsidR="001A1A9D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means</w:t>
      </w:r>
      <w:r w:rsidR="001A1A9D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“into” relationship</w:t>
      </w:r>
      <w:r w:rsidR="00320505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with Father, Son, and Holy Spirit.</w:t>
      </w:r>
    </w:p>
    <w:p w14:paraId="4539D54C" w14:textId="56B88F29" w:rsidR="00320505" w:rsidRDefault="00280509" w:rsidP="00320505">
      <w:pPr>
        <w:pStyle w:val="yiv4230542500msonospacing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In the book of Acts baptism is “in the name of Jesus Christ” </w:t>
      </w:r>
    </w:p>
    <w:p w14:paraId="7865FA7D" w14:textId="14C43504" w:rsidR="00280509" w:rsidRDefault="00280509" w:rsidP="00320505">
      <w:pPr>
        <w:pStyle w:val="yiv4230542500msonospacing"/>
        <w:shd w:val="clear" w:color="auto" w:fill="FFFFFF"/>
        <w:spacing w:before="0" w:beforeAutospacing="0" w:after="0" w:afterAutospacing="0"/>
        <w:ind w:left="178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(Acts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2:38)--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> Why?</w:t>
      </w:r>
    </w:p>
    <w:p w14:paraId="74069C8A" w14:textId="3CB04DBF" w:rsidR="00320505" w:rsidRDefault="00280509" w:rsidP="00320505">
      <w:pPr>
        <w:pStyle w:val="yiv4230542500msonospacing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Until the time of the cross everyone was being baptized into </w:t>
      </w:r>
    </w:p>
    <w:p w14:paraId="47CBDC4E" w14:textId="1A76A3D0" w:rsidR="00280509" w:rsidRDefault="00280509" w:rsidP="00320505">
      <w:pPr>
        <w:pStyle w:val="yiv4230542500msonospacing"/>
        <w:shd w:val="clear" w:color="auto" w:fill="FFFFFF"/>
        <w:spacing w:before="0" w:beforeAutospacing="0" w:after="0" w:afterAutospacing="0"/>
        <w:ind w:left="178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the “baptism</w:t>
      </w:r>
      <w:r w:rsidR="00320505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 xml:space="preserve">of John” (Matt.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3)--</w:t>
      </w:r>
      <w:proofErr w:type="gramEnd"/>
      <w:r w:rsidR="00320505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but after the cross, beginning on the Day of Pentecost,</w:t>
      </w:r>
      <w:r w:rsidR="00320505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baptism was now “in the name of” (by the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authority</w:t>
      </w:r>
      <w:r>
        <w:rPr>
          <w:rFonts w:ascii="Georgia" w:hAnsi="Georgia" w:cs="Arial"/>
          <w:color w:val="040C28"/>
          <w:sz w:val="28"/>
          <w:szCs w:val="28"/>
        </w:rPr>
        <w:t> of) what had been</w:t>
      </w:r>
      <w:r w:rsidR="00320505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accomplished on the cross through the redemptive work of Christ.</w:t>
      </w:r>
    </w:p>
    <w:p w14:paraId="445A6CFC" w14:textId="5C13CBE6" w:rsidR="00320505" w:rsidRDefault="00280509" w:rsidP="00320505">
      <w:pPr>
        <w:pStyle w:val="yiv4230542500msonospacing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It is the ‘narrative’ (story) that provides the answers to </w:t>
      </w:r>
    </w:p>
    <w:p w14:paraId="1BBBF09C" w14:textId="0EC4303C" w:rsidR="00280509" w:rsidRDefault="00280509" w:rsidP="00320505">
      <w:pPr>
        <w:pStyle w:val="yiv4230542500msonospacing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the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why</w:t>
      </w:r>
      <w:r w:rsidR="00320505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questions in many instances.</w:t>
      </w:r>
    </w:p>
    <w:p w14:paraId="58B47D33" w14:textId="1F34039E" w:rsidR="00EF69B4" w:rsidRDefault="00280509" w:rsidP="00EF69B4">
      <w:pPr>
        <w:pStyle w:val="yiv4230542500msonospacing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 w:cs="Arial"/>
          <w:i/>
          <w:iCs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Jesus asks His Father to “glorify” Him</w:t>
      </w:r>
      <w:r>
        <w:rPr>
          <w:rFonts w:ascii="Georgia" w:hAnsi="Georgia" w:cs="Arial"/>
          <w:i/>
          <w:iCs/>
          <w:color w:val="040C28"/>
          <w:sz w:val="28"/>
          <w:szCs w:val="28"/>
        </w:rPr>
        <w:t xml:space="preserve">--“to invest with dignity, </w:t>
      </w:r>
    </w:p>
    <w:p w14:paraId="69B42E2A" w14:textId="69935A74" w:rsidR="00280509" w:rsidRDefault="00280509" w:rsidP="00EF69B4">
      <w:pPr>
        <w:pStyle w:val="yiv4230542500msonospacing"/>
        <w:shd w:val="clear" w:color="auto" w:fill="FFFFFF"/>
        <w:spacing w:before="0" w:beforeAutospacing="0" w:after="0" w:afterAutospacing="0"/>
        <w:ind w:left="1116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i/>
          <w:iCs/>
          <w:color w:val="040C28"/>
          <w:sz w:val="28"/>
          <w:szCs w:val="28"/>
        </w:rPr>
        <w:t>majesty,</w:t>
      </w:r>
      <w:r w:rsidR="00EF69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i/>
          <w:iCs/>
          <w:color w:val="040C28"/>
          <w:sz w:val="28"/>
          <w:szCs w:val="28"/>
        </w:rPr>
        <w:t>honor, and excellence”</w:t>
      </w:r>
    </w:p>
    <w:p w14:paraId="540DF582" w14:textId="3690547E" w:rsidR="00EF69B4" w:rsidRDefault="00280509" w:rsidP="00EF69B4">
      <w:pPr>
        <w:pStyle w:val="yiv4230542500msonospacing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To die on a cross was ‘public humiliation’ (not a shiny piece </w:t>
      </w:r>
    </w:p>
    <w:p w14:paraId="2066CEF2" w14:textId="1017E917" w:rsidR="00280509" w:rsidRDefault="00280509" w:rsidP="00EF69B4">
      <w:pPr>
        <w:pStyle w:val="yiv4230542500msonospacing"/>
        <w:shd w:val="clear" w:color="auto" w:fill="FFFFFF"/>
        <w:spacing w:before="0" w:beforeAutospacing="0" w:after="0" w:afterAutospacing="0"/>
        <w:ind w:left="178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of jewelry we wear around our neck)</w:t>
      </w:r>
    </w:p>
    <w:p w14:paraId="6612E50A" w14:textId="7DE9ACC9" w:rsidR="00EF69B4" w:rsidRDefault="00280509" w:rsidP="00EF69B4">
      <w:pPr>
        <w:pStyle w:val="yiv4230542500msonospacing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Jesus as “the Word” (John 1:1, 14) had left behind the “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glory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” </w:t>
      </w:r>
    </w:p>
    <w:p w14:paraId="45C69B14" w14:textId="121AA7CC" w:rsidR="00280509" w:rsidRDefault="00280509" w:rsidP="00EF69B4">
      <w:pPr>
        <w:pStyle w:val="yiv4230542500msonospacing"/>
        <w:shd w:val="clear" w:color="auto" w:fill="FFFFFF"/>
        <w:spacing w:before="0" w:beforeAutospacing="0" w:after="0" w:afterAutospacing="0"/>
        <w:ind w:left="178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He had in</w:t>
      </w:r>
      <w:r w:rsidR="00EF69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 xml:space="preserve">heaven,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entered into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the human family, and died a horrible kind of death</w:t>
      </w:r>
      <w:r w:rsidR="00EF69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in sacrifice for us.</w:t>
      </w:r>
    </w:p>
    <w:p w14:paraId="6F3820FC" w14:textId="215C1128" w:rsidR="00280509" w:rsidRPr="00EF69B4" w:rsidRDefault="00280509" w:rsidP="00EF69B4">
      <w:pPr>
        <w:pStyle w:val="yiv4230542500msonospacing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But just a few days later, Jesus would be resurrected from the </w:t>
      </w:r>
      <w:r w:rsidRPr="00EF69B4">
        <w:rPr>
          <w:rFonts w:ascii="Georgia" w:hAnsi="Georgia" w:cs="Arial"/>
          <w:color w:val="040C28"/>
          <w:sz w:val="28"/>
          <w:szCs w:val="28"/>
        </w:rPr>
        <w:t>death, and after 40 days, ascend into the heavens to be “glorified” with the same “glory” that He shared with the Father “before the world began” (John 17:5).</w:t>
      </w:r>
    </w:p>
    <w:p w14:paraId="575651C4" w14:textId="77777777" w:rsidR="00280509" w:rsidRDefault="00280509" w:rsidP="00EF69B4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040C28"/>
          <w:sz w:val="28"/>
          <w:szCs w:val="28"/>
        </w:rPr>
        <w:t>ALL AUTHORITY</w:t>
      </w:r>
    </w:p>
    <w:p w14:paraId="14BD4BFD" w14:textId="3D18F44A" w:rsidR="00EF69B4" w:rsidRDefault="00280509" w:rsidP="00EF69B4">
      <w:pPr>
        <w:pStyle w:val="yiv4230542500msonospacing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After the resurrection, Jesus proclaims that “all authority in </w:t>
      </w:r>
    </w:p>
    <w:p w14:paraId="5480662A" w14:textId="743C9655" w:rsidR="00280509" w:rsidRDefault="00280509" w:rsidP="00EF69B4">
      <w:pPr>
        <w:pStyle w:val="yiv4230542500msonospacing"/>
        <w:shd w:val="clear" w:color="auto" w:fill="FFFFFF"/>
        <w:spacing w:before="0" w:beforeAutospacing="0" w:after="0" w:afterAutospacing="0"/>
        <w:ind w:left="1105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heaven and on</w:t>
      </w:r>
      <w:r w:rsidR="00EF69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earth” (Matt. 28:18) had been given to Him.  God was giving to Jesus</w:t>
      </w:r>
      <w:r w:rsidR="00EF69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“authority over all flesh” (John 17:2) and thus the ability to “give eternal life”</w:t>
      </w:r>
      <w:r w:rsidR="00EF69B4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those who place their faith, trust, and allegiance in Him (John 3:16).</w:t>
      </w:r>
    </w:p>
    <w:p w14:paraId="2A914B5D" w14:textId="23050481" w:rsidR="00EF69B4" w:rsidRDefault="00280509" w:rsidP="00EF69B4">
      <w:pPr>
        <w:pStyle w:val="yiv4230542500msonospacing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In the </w:t>
      </w:r>
      <w:r>
        <w:rPr>
          <w:rFonts w:ascii="Georgia" w:hAnsi="Georgia" w:cs="Arial"/>
          <w:i/>
          <w:iCs/>
          <w:color w:val="040C28"/>
          <w:sz w:val="28"/>
          <w:szCs w:val="28"/>
        </w:rPr>
        <w:t>beginning</w:t>
      </w:r>
      <w:r>
        <w:rPr>
          <w:rFonts w:ascii="Georgia" w:hAnsi="Georgia" w:cs="Arial"/>
          <w:color w:val="040C28"/>
          <w:sz w:val="28"/>
          <w:szCs w:val="28"/>
        </w:rPr>
        <w:t> of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HIS STORY</w:t>
      </w:r>
      <w:r>
        <w:rPr>
          <w:rFonts w:ascii="Georgia" w:hAnsi="Georgia" w:cs="Arial"/>
          <w:color w:val="040C28"/>
          <w:sz w:val="28"/>
          <w:szCs w:val="28"/>
        </w:rPr>
        <w:t xml:space="preserve"> remember that Adam and Eve </w:t>
      </w:r>
    </w:p>
    <w:p w14:paraId="0A474DBA" w14:textId="16A51BC3" w:rsidR="00280509" w:rsidRDefault="00280509" w:rsidP="00EF69B4">
      <w:pPr>
        <w:pStyle w:val="yiv4230542500msonospacing"/>
        <w:shd w:val="clear" w:color="auto" w:fill="FFFFFF"/>
        <w:spacing w:before="0" w:beforeAutospacing="0" w:after="0" w:afterAutospacing="0"/>
        <w:ind w:left="1105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were given “dominion” at the time of their creation (Gen. 1:26-28).</w:t>
      </w:r>
    </w:p>
    <w:p w14:paraId="76E6F10D" w14:textId="14BA88C5" w:rsidR="00180DF8" w:rsidRDefault="00280509" w:rsidP="00180DF8">
      <w:pPr>
        <w:pStyle w:val="yiv4230542500msonospacing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This was ‘Federal Headship’ for Adam and Eve to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have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6D6BCC4B" w14:textId="77777777" w:rsidR="00180DF8" w:rsidRDefault="00280509" w:rsidP="00180DF8">
      <w:pPr>
        <w:pStyle w:val="yiv4230542500msonospacing"/>
        <w:shd w:val="clear" w:color="auto" w:fill="FFFFFF"/>
        <w:spacing w:before="0" w:beforeAutospacing="0" w:after="0" w:afterAutospacing="0"/>
        <w:ind w:left="178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“dominion” over all</w:t>
      </w:r>
      <w:r w:rsidR="00180DF8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of God’s creation and future “generations” to come.</w:t>
      </w:r>
    </w:p>
    <w:p w14:paraId="3EDA86DE" w14:textId="6074C884" w:rsidR="00180DF8" w:rsidRDefault="00280509" w:rsidP="00180DF8">
      <w:pPr>
        <w:pStyle w:val="yiv4230542500msonospacing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The entrance of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the sin</w:t>
      </w:r>
      <w:r>
        <w:rPr>
          <w:rFonts w:ascii="Georgia" w:hAnsi="Georgia" w:cs="Arial"/>
          <w:color w:val="040C28"/>
          <w:sz w:val="28"/>
          <w:szCs w:val="28"/>
        </w:rPr>
        <w:t> and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the death</w:t>
      </w:r>
      <w:r>
        <w:rPr>
          <w:rFonts w:ascii="Georgia" w:hAnsi="Georgia" w:cs="Arial"/>
          <w:color w:val="040C28"/>
          <w:sz w:val="28"/>
          <w:szCs w:val="28"/>
        </w:rPr>
        <w:t xml:space="preserve"> (Rom. 5:12)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meant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4777EDAB" w14:textId="6725CBD2" w:rsidR="00280509" w:rsidRDefault="00280509" w:rsidP="00180DF8">
      <w:pPr>
        <w:pStyle w:val="yiv4230542500msonospacing"/>
        <w:shd w:val="clear" w:color="auto" w:fill="FFFFFF"/>
        <w:spacing w:before="0" w:beforeAutospacing="0" w:after="0" w:afterAutospacing="0"/>
        <w:ind w:left="178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that all of humanity from that time forward would suffer the “consequences” of what had alienated them from living and thriving in the very presence of Almighty God.</w:t>
      </w:r>
    </w:p>
    <w:p w14:paraId="0102B988" w14:textId="60943533" w:rsidR="00180DF8" w:rsidRDefault="00280509" w:rsidP="00180DF8">
      <w:pPr>
        <w:pStyle w:val="yiv4230542500msonospacing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lastRenderedPageBreak/>
        <w:t xml:space="preserve">Jesus was sent into the “world” of Adam to defeat sin and </w:t>
      </w:r>
    </w:p>
    <w:p w14:paraId="283DF94D" w14:textId="1FF2B972" w:rsidR="00280509" w:rsidRDefault="00280509" w:rsidP="00180DF8">
      <w:pPr>
        <w:pStyle w:val="yiv4230542500msonospacing"/>
        <w:shd w:val="clear" w:color="auto" w:fill="FFFFFF"/>
        <w:spacing w:before="0" w:beforeAutospacing="0" w:after="0" w:afterAutospacing="0"/>
        <w:ind w:left="178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death and the</w:t>
      </w:r>
      <w:r w:rsidR="00180DF8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“consequences” of the past--Jesus came as the “last Adam” (I Cor. 15:45).</w:t>
      </w:r>
    </w:p>
    <w:p w14:paraId="695DF3E3" w14:textId="546244D9" w:rsidR="00180DF8" w:rsidRDefault="00280509" w:rsidP="00180DF8">
      <w:pPr>
        <w:pStyle w:val="yiv4230542500msonospacing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In the place of Adam, Christ was resurrected to sit at the </w:t>
      </w:r>
    </w:p>
    <w:p w14:paraId="6C91BA3D" w14:textId="0C7B1840" w:rsidR="00280509" w:rsidRDefault="00280509" w:rsidP="00180DF8">
      <w:pPr>
        <w:pStyle w:val="yiv4230542500msonospacing"/>
        <w:shd w:val="clear" w:color="auto" w:fill="FFFFFF"/>
        <w:spacing w:before="0" w:beforeAutospacing="0" w:after="0" w:afterAutospacing="0"/>
        <w:ind w:left="178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right hand of the Father and to become the ‘Federal Head’ of all humanity.</w:t>
      </w:r>
    </w:p>
    <w:p w14:paraId="12AAA258" w14:textId="3722C3D0" w:rsidR="00180DF8" w:rsidRDefault="00280509" w:rsidP="00180DF8">
      <w:pPr>
        <w:pStyle w:val="yiv4230542500msonospacing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His ‘headship’ does not imply that everyone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is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183EE4AE" w14:textId="0428EAEE" w:rsidR="00280509" w:rsidRDefault="00280509" w:rsidP="00180DF8">
      <w:pPr>
        <w:pStyle w:val="yiv4230542500msonospacing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automatically ‘saved’</w:t>
      </w:r>
      <w:r w:rsidR="00180DF8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(</w:t>
      </w:r>
      <w:proofErr w:type="spellStart"/>
      <w:r>
        <w:rPr>
          <w:rFonts w:ascii="Georgia" w:hAnsi="Georgia" w:cs="Arial"/>
          <w:color w:val="040C28"/>
          <w:sz w:val="28"/>
          <w:szCs w:val="28"/>
        </w:rPr>
        <w:t>universalim</w:t>
      </w:r>
      <w:proofErr w:type="spellEnd"/>
      <w:r>
        <w:rPr>
          <w:rFonts w:ascii="Georgia" w:hAnsi="Georgia" w:cs="Arial"/>
          <w:color w:val="040C28"/>
          <w:sz w:val="28"/>
          <w:szCs w:val="28"/>
        </w:rPr>
        <w:t>), but rather that all of humanity was being given a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fresh start</w:t>
      </w:r>
      <w:r w:rsidR="00180DF8">
        <w:rPr>
          <w:rFonts w:ascii="Georgia" w:hAnsi="Georgia" w:cs="Arial"/>
          <w:b/>
          <w:bCs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 xml:space="preserve">to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enter into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the very presence of God and to live forever with </w:t>
      </w:r>
    </w:p>
    <w:p w14:paraId="3FD795BE" w14:textId="40DD67C0" w:rsidR="00280509" w:rsidRPr="00180DF8" w:rsidRDefault="00280509" w:rsidP="00180DF8">
      <w:pPr>
        <w:pStyle w:val="yiv4230542500msonospacing"/>
        <w:shd w:val="clear" w:color="auto" w:fill="FFFFFF"/>
        <w:spacing w:before="0" w:beforeAutospacing="0" w:after="0" w:afterAutospacing="0"/>
        <w:ind w:left="709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                  </w:t>
      </w:r>
      <w:r w:rsidR="00180DF8">
        <w:rPr>
          <w:rFonts w:ascii="Georgia" w:hAnsi="Georgia" w:cs="Arial"/>
          <w:color w:val="040C28"/>
          <w:sz w:val="28"/>
          <w:szCs w:val="28"/>
        </w:rPr>
        <w:tab/>
        <w:t xml:space="preserve">     </w:t>
      </w:r>
      <w:r>
        <w:rPr>
          <w:rFonts w:ascii="Georgia" w:hAnsi="Georgia" w:cs="Arial"/>
          <w:color w:val="040C28"/>
          <w:sz w:val="28"/>
          <w:szCs w:val="28"/>
        </w:rPr>
        <w:t>Him--“eternal life”</w:t>
      </w:r>
    </w:p>
    <w:p w14:paraId="1619E872" w14:textId="7AF722DF" w:rsidR="00180DF8" w:rsidRDefault="00280509" w:rsidP="00180DF8">
      <w:pPr>
        <w:pStyle w:val="yiv4230542500msonospacing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Sin, disobedience, and alienation from God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today</w:t>
      </w:r>
      <w:r>
        <w:rPr>
          <w:rFonts w:ascii="Georgia" w:hAnsi="Georgia" w:cs="Arial"/>
          <w:color w:val="040C28"/>
          <w:sz w:val="28"/>
          <w:szCs w:val="28"/>
        </w:rPr>
        <w:t> 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has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6BA013A7" w14:textId="71C2B47C" w:rsidR="00280509" w:rsidRDefault="00180DF8" w:rsidP="00180DF8">
      <w:pPr>
        <w:pStyle w:val="yiv4230542500msonospacing"/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n</w:t>
      </w:r>
      <w:r w:rsidR="00280509">
        <w:rPr>
          <w:rFonts w:ascii="Georgia" w:hAnsi="Georgia" w:cs="Arial"/>
          <w:color w:val="040C28"/>
          <w:sz w:val="28"/>
          <w:szCs w:val="28"/>
        </w:rPr>
        <w:t>othing</w:t>
      </w:r>
      <w:r>
        <w:rPr>
          <w:rFonts w:ascii="Arial" w:hAnsi="Arial" w:cs="Arial"/>
          <w:color w:val="1D2228"/>
          <w:sz w:val="27"/>
          <w:szCs w:val="27"/>
        </w:rPr>
        <w:t xml:space="preserve"> </w:t>
      </w:r>
      <w:r w:rsidR="00280509">
        <w:rPr>
          <w:rFonts w:ascii="Georgia" w:hAnsi="Georgia" w:cs="Arial"/>
          <w:color w:val="040C28"/>
          <w:sz w:val="28"/>
          <w:szCs w:val="28"/>
        </w:rPr>
        <w:t>whatsoever with Adam and Eve, but rather God holds each of us</w:t>
      </w:r>
      <w:r>
        <w:rPr>
          <w:rFonts w:ascii="Arial" w:hAnsi="Arial" w:cs="Arial"/>
          <w:color w:val="1D2228"/>
          <w:sz w:val="27"/>
          <w:szCs w:val="27"/>
        </w:rPr>
        <w:t xml:space="preserve"> </w:t>
      </w:r>
      <w:r w:rsidR="00280509">
        <w:rPr>
          <w:rFonts w:ascii="Georgia" w:hAnsi="Georgia" w:cs="Arial"/>
          <w:color w:val="040C28"/>
          <w:sz w:val="28"/>
          <w:szCs w:val="28"/>
        </w:rPr>
        <w:t>accountable for our </w:t>
      </w:r>
      <w:r w:rsidR="00280509">
        <w:rPr>
          <w:rFonts w:ascii="Georgia" w:hAnsi="Georgia" w:cs="Arial"/>
          <w:b/>
          <w:bCs/>
          <w:color w:val="040C28"/>
          <w:sz w:val="28"/>
          <w:szCs w:val="28"/>
        </w:rPr>
        <w:t>own</w:t>
      </w:r>
      <w:r w:rsidR="00280509">
        <w:rPr>
          <w:rFonts w:ascii="Georgia" w:hAnsi="Georgia" w:cs="Arial"/>
          <w:color w:val="040C28"/>
          <w:sz w:val="28"/>
          <w:szCs w:val="28"/>
        </w:rPr>
        <w:t> thoughts, words, and actions.</w:t>
      </w:r>
    </w:p>
    <w:p w14:paraId="771EE207" w14:textId="77777777" w:rsidR="00280509" w:rsidRDefault="00280509" w:rsidP="00EF69B4">
      <w:pPr>
        <w:pStyle w:val="yiv4230542500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b/>
          <w:bCs/>
          <w:color w:val="040C28"/>
          <w:sz w:val="28"/>
          <w:szCs w:val="28"/>
        </w:rPr>
        <w:t>CONCLUSION</w:t>
      </w:r>
    </w:p>
    <w:p w14:paraId="76D22A30" w14:textId="77777777" w:rsidR="00280509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1.   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I hope today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each of us caught a glimpse of God’s majesty</w:t>
      </w:r>
    </w:p>
    <w:p w14:paraId="021AA1E1" w14:textId="77777777" w:rsidR="00180DF8" w:rsidRDefault="00280509" w:rsidP="00280509">
      <w:pPr>
        <w:pStyle w:val="yiv4230542500msonospacing"/>
        <w:shd w:val="clear" w:color="auto" w:fill="FFFFFF"/>
        <w:spacing w:before="0" w:beforeAutospacing="0" w:after="0" w:afterAutospacing="0"/>
        <w:ind w:left="709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2.  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I hope today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each of us has felt the extent of His love, grace, and </w:t>
      </w:r>
    </w:p>
    <w:p w14:paraId="3B9AE2C1" w14:textId="73774B6E" w:rsidR="00280509" w:rsidRDefault="00180DF8" w:rsidP="00180DF8">
      <w:pPr>
        <w:pStyle w:val="yiv4230542500msonospacing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     </w:t>
      </w:r>
      <w:r w:rsidR="00280509">
        <w:rPr>
          <w:rFonts w:ascii="Georgia" w:hAnsi="Georgia" w:cs="Arial"/>
          <w:color w:val="040C28"/>
          <w:sz w:val="28"/>
          <w:szCs w:val="28"/>
        </w:rPr>
        <w:t>mercy in</w:t>
      </w:r>
      <w:r>
        <w:rPr>
          <w:rFonts w:ascii="Arial" w:hAnsi="Arial" w:cs="Arial"/>
          <w:color w:val="1D2228"/>
          <w:sz w:val="27"/>
          <w:szCs w:val="27"/>
        </w:rPr>
        <w:t xml:space="preserve"> </w:t>
      </w:r>
      <w:r w:rsidR="00280509">
        <w:rPr>
          <w:rFonts w:ascii="Georgia" w:hAnsi="Georgia" w:cs="Arial"/>
          <w:color w:val="040C28"/>
          <w:sz w:val="28"/>
          <w:szCs w:val="28"/>
        </w:rPr>
        <w:t>providing deliverance (salvation) through Christ Jesus.</w:t>
      </w:r>
    </w:p>
    <w:p w14:paraId="0542C2A0" w14:textId="6D3118B0" w:rsidR="00180DF8" w:rsidRDefault="00280509" w:rsidP="00180DF8">
      <w:pPr>
        <w:pStyle w:val="yiv4230542500msonospacing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>Next week we are going to explore </w:t>
      </w:r>
      <w:r>
        <w:rPr>
          <w:rFonts w:ascii="Georgia" w:hAnsi="Georgia" w:cs="Arial"/>
          <w:b/>
          <w:bCs/>
          <w:color w:val="040C28"/>
          <w:sz w:val="28"/>
          <w:szCs w:val="28"/>
        </w:rPr>
        <w:t>how</w:t>
      </w:r>
      <w:r>
        <w:rPr>
          <w:rFonts w:ascii="Georgia" w:hAnsi="Georgia" w:cs="Arial"/>
          <w:color w:val="040C28"/>
          <w:sz w:val="28"/>
          <w:szCs w:val="28"/>
        </w:rPr>
        <w:t xml:space="preserve"> Christ who was in the </w:t>
      </w:r>
    </w:p>
    <w:p w14:paraId="71591691" w14:textId="08C6BAAB" w:rsidR="00280509" w:rsidRDefault="00280509" w:rsidP="00180DF8">
      <w:pPr>
        <w:pStyle w:val="yiv4230542500msonospacing"/>
        <w:shd w:val="clear" w:color="auto" w:fill="FFFFFF"/>
        <w:spacing w:before="0" w:beforeAutospacing="0" w:after="0" w:afterAutospacing="0"/>
        <w:ind w:left="1105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“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form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of God”</w:t>
      </w:r>
      <w:r w:rsidR="00180DF8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left the glories of heaven to become a man.</w:t>
      </w:r>
    </w:p>
    <w:p w14:paraId="07466C94" w14:textId="33C030F3" w:rsidR="00180DF8" w:rsidRDefault="00280509" w:rsidP="00180DF8">
      <w:pPr>
        <w:pStyle w:val="yiv4230542500msonospacing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eorgia" w:hAnsi="Georgia" w:cs="Arial"/>
          <w:color w:val="040C28"/>
          <w:sz w:val="28"/>
          <w:szCs w:val="28"/>
        </w:rPr>
      </w:pPr>
      <w:r>
        <w:rPr>
          <w:rFonts w:ascii="Georgia" w:hAnsi="Georgia" w:cs="Arial"/>
          <w:color w:val="040C28"/>
          <w:sz w:val="28"/>
          <w:szCs w:val="28"/>
        </w:rPr>
        <w:t xml:space="preserve">This prayer of Jesus is also discussed in the context of </w:t>
      </w:r>
      <w:proofErr w:type="gramStart"/>
      <w:r>
        <w:rPr>
          <w:rFonts w:ascii="Georgia" w:hAnsi="Georgia" w:cs="Arial"/>
          <w:color w:val="040C28"/>
          <w:sz w:val="28"/>
          <w:szCs w:val="28"/>
        </w:rPr>
        <w:t>Philippians</w:t>
      </w:r>
      <w:proofErr w:type="gramEnd"/>
      <w:r>
        <w:rPr>
          <w:rFonts w:ascii="Georgia" w:hAnsi="Georgia" w:cs="Arial"/>
          <w:color w:val="040C28"/>
          <w:sz w:val="28"/>
          <w:szCs w:val="28"/>
        </w:rPr>
        <w:t xml:space="preserve"> </w:t>
      </w:r>
    </w:p>
    <w:p w14:paraId="309218D7" w14:textId="7105C298" w:rsidR="00280509" w:rsidRDefault="00280509" w:rsidP="00180DF8">
      <w:pPr>
        <w:pStyle w:val="yiv4230542500msonospacing"/>
        <w:shd w:val="clear" w:color="auto" w:fill="FFFFFF"/>
        <w:spacing w:before="0" w:beforeAutospacing="0" w:after="0" w:afterAutospacing="0"/>
        <w:ind w:left="1105"/>
        <w:rPr>
          <w:rFonts w:ascii="Arial" w:hAnsi="Arial" w:cs="Arial"/>
          <w:color w:val="1D2228"/>
          <w:sz w:val="27"/>
          <w:szCs w:val="27"/>
        </w:rPr>
      </w:pPr>
      <w:r>
        <w:rPr>
          <w:rFonts w:ascii="Georgia" w:hAnsi="Georgia" w:cs="Arial"/>
          <w:color w:val="040C28"/>
          <w:sz w:val="28"/>
          <w:szCs w:val="28"/>
        </w:rPr>
        <w:t>2, and I</w:t>
      </w:r>
      <w:r w:rsidR="00180DF8">
        <w:rPr>
          <w:rFonts w:ascii="Arial" w:hAnsi="Arial" w:cs="Arial"/>
          <w:color w:val="1D2228"/>
          <w:sz w:val="27"/>
          <w:szCs w:val="27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hope you will take some time to read what Paul writes there and think about</w:t>
      </w:r>
      <w:r w:rsidR="00180DF8">
        <w:rPr>
          <w:rFonts w:ascii="Georgia" w:hAnsi="Georgia" w:cs="Arial"/>
          <w:color w:val="040C28"/>
          <w:sz w:val="28"/>
          <w:szCs w:val="28"/>
        </w:rPr>
        <w:t xml:space="preserve"> </w:t>
      </w:r>
      <w:r>
        <w:rPr>
          <w:rFonts w:ascii="Georgia" w:hAnsi="Georgia" w:cs="Arial"/>
          <w:color w:val="040C28"/>
          <w:sz w:val="28"/>
          <w:szCs w:val="28"/>
        </w:rPr>
        <w:t>how all of this came about.</w:t>
      </w:r>
    </w:p>
    <w:p w14:paraId="1D684830" w14:textId="77777777" w:rsidR="00E44671" w:rsidRDefault="00E44671"/>
    <w:sectPr w:rsidR="00E4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25C"/>
    <w:multiLevelType w:val="hybridMultilevel"/>
    <w:tmpl w:val="A268F67C"/>
    <w:lvl w:ilvl="0" w:tplc="D63EB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33804"/>
    <w:multiLevelType w:val="hybridMultilevel"/>
    <w:tmpl w:val="D866436E"/>
    <w:lvl w:ilvl="0" w:tplc="9D6241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E002E3"/>
    <w:multiLevelType w:val="hybridMultilevel"/>
    <w:tmpl w:val="8DE048C2"/>
    <w:lvl w:ilvl="0" w:tplc="6B60E34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A893FFD"/>
    <w:multiLevelType w:val="hybridMultilevel"/>
    <w:tmpl w:val="93906772"/>
    <w:lvl w:ilvl="0" w:tplc="FE0A544E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F2E53"/>
    <w:multiLevelType w:val="hybridMultilevel"/>
    <w:tmpl w:val="B4B4E616"/>
    <w:lvl w:ilvl="0" w:tplc="B26C6E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164EA8"/>
    <w:multiLevelType w:val="hybridMultilevel"/>
    <w:tmpl w:val="B9625C08"/>
    <w:lvl w:ilvl="0" w:tplc="00ECA65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A204750"/>
    <w:multiLevelType w:val="hybridMultilevel"/>
    <w:tmpl w:val="6F0C7E04"/>
    <w:lvl w:ilvl="0" w:tplc="761A2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C94881"/>
    <w:multiLevelType w:val="hybridMultilevel"/>
    <w:tmpl w:val="304AECB6"/>
    <w:lvl w:ilvl="0" w:tplc="87AAF2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9A58BD"/>
    <w:multiLevelType w:val="hybridMultilevel"/>
    <w:tmpl w:val="15247C72"/>
    <w:lvl w:ilvl="0" w:tplc="C2968CB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0A80C08"/>
    <w:multiLevelType w:val="hybridMultilevel"/>
    <w:tmpl w:val="3C40DD08"/>
    <w:lvl w:ilvl="0" w:tplc="477CEB8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BF74EB4"/>
    <w:multiLevelType w:val="hybridMultilevel"/>
    <w:tmpl w:val="D22C9208"/>
    <w:lvl w:ilvl="0" w:tplc="BDF0251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99B022C"/>
    <w:multiLevelType w:val="hybridMultilevel"/>
    <w:tmpl w:val="9AA8C2DA"/>
    <w:lvl w:ilvl="0" w:tplc="6C964B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0476478">
    <w:abstractNumId w:val="4"/>
  </w:num>
  <w:num w:numId="2" w16cid:durableId="36973232">
    <w:abstractNumId w:val="0"/>
  </w:num>
  <w:num w:numId="3" w16cid:durableId="837621919">
    <w:abstractNumId w:val="7"/>
  </w:num>
  <w:num w:numId="4" w16cid:durableId="2074161047">
    <w:abstractNumId w:val="3"/>
  </w:num>
  <w:num w:numId="5" w16cid:durableId="1388727356">
    <w:abstractNumId w:val="1"/>
  </w:num>
  <w:num w:numId="6" w16cid:durableId="1440644846">
    <w:abstractNumId w:val="6"/>
  </w:num>
  <w:num w:numId="7" w16cid:durableId="2139760483">
    <w:abstractNumId w:val="2"/>
  </w:num>
  <w:num w:numId="8" w16cid:durableId="87388074">
    <w:abstractNumId w:val="9"/>
  </w:num>
  <w:num w:numId="9" w16cid:durableId="792284694">
    <w:abstractNumId w:val="10"/>
  </w:num>
  <w:num w:numId="10" w16cid:durableId="490603958">
    <w:abstractNumId w:val="11"/>
  </w:num>
  <w:num w:numId="11" w16cid:durableId="1959753167">
    <w:abstractNumId w:val="8"/>
  </w:num>
  <w:num w:numId="12" w16cid:durableId="490754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09"/>
    <w:rsid w:val="00180DF8"/>
    <w:rsid w:val="001A1A9D"/>
    <w:rsid w:val="00280509"/>
    <w:rsid w:val="00320505"/>
    <w:rsid w:val="004506B4"/>
    <w:rsid w:val="006732F3"/>
    <w:rsid w:val="00982146"/>
    <w:rsid w:val="00E44671"/>
    <w:rsid w:val="00E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09E2"/>
  <w15:chartTrackingRefBased/>
  <w15:docId w15:val="{1E654EF1-CD78-45C6-8FB1-6C9CB9C0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30542500msonormal">
    <w:name w:val="yiv4230542500msonormal"/>
    <w:basedOn w:val="Normal"/>
    <w:rsid w:val="002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30542500msonospacing">
    <w:name w:val="yiv4230542500msonospacing"/>
    <w:basedOn w:val="Normal"/>
    <w:rsid w:val="002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5</cp:revision>
  <dcterms:created xsi:type="dcterms:W3CDTF">2024-02-04T16:41:00Z</dcterms:created>
  <dcterms:modified xsi:type="dcterms:W3CDTF">2024-02-05T00:26:00Z</dcterms:modified>
</cp:coreProperties>
</file>